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B3F" w:rsidRPr="00A71FE1" w:rsidRDefault="00B43B3F">
      <w:pPr>
        <w:jc w:val="both"/>
        <w:rPr>
          <w:lang w:val="sr-Cyrl-RS"/>
        </w:rPr>
      </w:pPr>
    </w:p>
    <w:p w:rsidR="00B43B3F" w:rsidRPr="00E50ED9" w:rsidRDefault="00B43B3F">
      <w:pPr>
        <w:jc w:val="both"/>
        <w:rPr>
          <w:lang w:val="sr-Cyrl-CS"/>
        </w:rPr>
      </w:pPr>
    </w:p>
    <w:p w:rsidR="00B43B3F" w:rsidRPr="00E50ED9" w:rsidRDefault="00B43B3F">
      <w:pPr>
        <w:jc w:val="both"/>
        <w:rPr>
          <w:lang w:val="sr-Cyrl-CS"/>
        </w:rPr>
      </w:pPr>
    </w:p>
    <w:p w:rsidR="00B43B3F" w:rsidRDefault="00B43B3F">
      <w:pPr>
        <w:jc w:val="both"/>
        <w:rPr>
          <w:lang w:val="sr-Cyrl-CS"/>
        </w:rPr>
      </w:pPr>
    </w:p>
    <w:p w:rsidR="00664B4D" w:rsidRPr="00E50ED9" w:rsidRDefault="00664B4D">
      <w:pPr>
        <w:jc w:val="both"/>
        <w:rPr>
          <w:lang w:val="sr-Cyrl-CS"/>
        </w:rPr>
      </w:pPr>
    </w:p>
    <w:p w:rsidR="00B43B3F" w:rsidRPr="00E50ED9" w:rsidRDefault="00B43B3F">
      <w:pPr>
        <w:jc w:val="both"/>
        <w:rPr>
          <w:lang w:val="sr-Cyrl-CS"/>
        </w:rPr>
      </w:pPr>
    </w:p>
    <w:p w:rsidR="00B43B3F" w:rsidRPr="00E50ED9" w:rsidRDefault="00B43B3F">
      <w:pPr>
        <w:jc w:val="both"/>
        <w:rPr>
          <w:lang w:val="sr-Cyrl-CS"/>
        </w:rPr>
      </w:pPr>
    </w:p>
    <w:p w:rsidR="00B43B3F" w:rsidRPr="00E50ED9" w:rsidRDefault="00B43B3F">
      <w:pPr>
        <w:jc w:val="both"/>
        <w:rPr>
          <w:lang w:val="sr-Cyrl-CS"/>
        </w:rPr>
      </w:pPr>
    </w:p>
    <w:p w:rsidR="00B43B3F" w:rsidRPr="005E5737" w:rsidRDefault="00B43B3F" w:rsidP="00785A90">
      <w:pPr>
        <w:jc w:val="center"/>
        <w:rPr>
          <w:sz w:val="40"/>
          <w:szCs w:val="40"/>
          <w:lang w:val="sr-Cyrl-CS"/>
        </w:rPr>
      </w:pPr>
    </w:p>
    <w:p w:rsidR="00815E90" w:rsidRPr="00785A90" w:rsidRDefault="00913397" w:rsidP="00785A90">
      <w:pPr>
        <w:jc w:val="center"/>
        <w:rPr>
          <w:rFonts w:ascii="Engravers MT" w:hAnsi="Engravers MT"/>
          <w:b/>
          <w:bCs/>
          <w:sz w:val="48"/>
          <w:szCs w:val="48"/>
          <w:lang w:val="sr-Cyrl-CS"/>
        </w:rPr>
      </w:pPr>
      <w:r w:rsidRPr="00785A90">
        <w:rPr>
          <w:b/>
          <w:bCs/>
          <w:sz w:val="48"/>
          <w:szCs w:val="48"/>
          <w:lang w:val="sr-Cyrl-CS"/>
        </w:rPr>
        <w:t>ИЗВЕШТАЈ</w:t>
      </w:r>
      <w:r w:rsidR="00785A90" w:rsidRPr="00785A90">
        <w:rPr>
          <w:rFonts w:ascii="Engravers MT" w:hAnsi="Engravers MT"/>
          <w:b/>
          <w:bCs/>
          <w:sz w:val="48"/>
          <w:szCs w:val="48"/>
          <w:lang w:val="sr-Cyrl-CS"/>
        </w:rPr>
        <w:t xml:space="preserve"> </w:t>
      </w:r>
      <w:r w:rsidRPr="00785A90">
        <w:rPr>
          <w:rFonts w:ascii="Engravers MT" w:hAnsi="Engravers MT"/>
          <w:b/>
          <w:bCs/>
          <w:sz w:val="48"/>
          <w:szCs w:val="48"/>
          <w:lang w:val="sr-Cyrl-CS"/>
        </w:rPr>
        <w:t xml:space="preserve"> </w:t>
      </w:r>
      <w:r w:rsidR="00785A90" w:rsidRPr="00785A90">
        <w:rPr>
          <w:rFonts w:ascii="Engravers MT" w:hAnsi="Engravers MT"/>
          <w:b/>
          <w:bCs/>
          <w:sz w:val="48"/>
          <w:szCs w:val="48"/>
          <w:lang w:val="sr-Cyrl-CS"/>
        </w:rPr>
        <w:t xml:space="preserve"> </w:t>
      </w:r>
      <w:r w:rsidRPr="00785A90">
        <w:rPr>
          <w:b/>
          <w:bCs/>
          <w:sz w:val="48"/>
          <w:szCs w:val="48"/>
          <w:lang w:val="sr-Cyrl-CS"/>
        </w:rPr>
        <w:t>О</w:t>
      </w:r>
      <w:r w:rsidR="00785A90" w:rsidRPr="00785A90">
        <w:rPr>
          <w:rFonts w:ascii="Engravers MT" w:hAnsi="Engravers MT"/>
          <w:b/>
          <w:bCs/>
          <w:sz w:val="48"/>
          <w:szCs w:val="48"/>
          <w:lang w:val="sr-Cyrl-CS"/>
        </w:rPr>
        <w:t xml:space="preserve">   </w:t>
      </w:r>
      <w:r w:rsidRPr="00785A90">
        <w:rPr>
          <w:rFonts w:ascii="Engravers MT" w:hAnsi="Engravers MT"/>
          <w:b/>
          <w:bCs/>
          <w:sz w:val="48"/>
          <w:szCs w:val="48"/>
          <w:lang w:val="sr-Cyrl-CS"/>
        </w:rPr>
        <w:t xml:space="preserve"> </w:t>
      </w:r>
      <w:r w:rsidRPr="00785A90">
        <w:rPr>
          <w:b/>
          <w:bCs/>
          <w:sz w:val="48"/>
          <w:szCs w:val="48"/>
          <w:lang w:val="sr-Cyrl-CS"/>
        </w:rPr>
        <w:t>РАДУ</w:t>
      </w:r>
    </w:p>
    <w:p w:rsidR="00815E90" w:rsidRPr="00785A90" w:rsidRDefault="00815E90" w:rsidP="00785A90">
      <w:pPr>
        <w:jc w:val="center"/>
        <w:rPr>
          <w:rFonts w:ascii="Engravers MT" w:hAnsi="Engravers MT"/>
          <w:b/>
          <w:bCs/>
          <w:sz w:val="48"/>
          <w:szCs w:val="48"/>
          <w:lang w:val="sr-Cyrl-CS"/>
        </w:rPr>
      </w:pPr>
    </w:p>
    <w:p w:rsidR="00B43B3F" w:rsidRPr="00785A90" w:rsidRDefault="00913397" w:rsidP="00785A90">
      <w:pPr>
        <w:jc w:val="center"/>
        <w:rPr>
          <w:rFonts w:ascii="Engravers MT" w:hAnsi="Engravers MT"/>
          <w:b/>
          <w:bCs/>
          <w:sz w:val="48"/>
          <w:szCs w:val="48"/>
          <w:lang w:val="sr-Cyrl-CS"/>
        </w:rPr>
      </w:pPr>
      <w:r w:rsidRPr="00785A90">
        <w:rPr>
          <w:b/>
          <w:bCs/>
          <w:sz w:val="48"/>
          <w:szCs w:val="48"/>
          <w:lang w:val="sr-Cyrl-CS"/>
        </w:rPr>
        <w:t>ЗА</w:t>
      </w:r>
      <w:r w:rsidR="00785A90" w:rsidRPr="00785A90">
        <w:rPr>
          <w:rFonts w:ascii="Engravers MT" w:hAnsi="Engravers MT"/>
          <w:b/>
          <w:bCs/>
          <w:sz w:val="48"/>
          <w:szCs w:val="48"/>
          <w:lang w:val="sr-Cyrl-CS"/>
        </w:rPr>
        <w:t xml:space="preserve">  </w:t>
      </w:r>
      <w:r w:rsidR="00E91B3E">
        <w:rPr>
          <w:rFonts w:ascii="Engravers MT" w:hAnsi="Engravers MT"/>
          <w:b/>
          <w:bCs/>
          <w:sz w:val="48"/>
          <w:szCs w:val="48"/>
          <w:lang w:val="sr-Cyrl-CS"/>
        </w:rPr>
        <w:t>201</w:t>
      </w:r>
      <w:r w:rsidR="008E7C16">
        <w:rPr>
          <w:rFonts w:ascii="Engravers MT" w:hAnsi="Engravers MT"/>
          <w:b/>
          <w:bCs/>
          <w:sz w:val="48"/>
          <w:szCs w:val="48"/>
          <w:lang w:val="en-US"/>
        </w:rPr>
        <w:t>6</w:t>
      </w:r>
      <w:r w:rsidR="005E5737" w:rsidRPr="00785A90">
        <w:rPr>
          <w:rFonts w:ascii="Engravers MT" w:hAnsi="Engravers MT"/>
          <w:b/>
          <w:bCs/>
          <w:sz w:val="48"/>
          <w:szCs w:val="48"/>
          <w:lang w:val="sr-Cyrl-CS"/>
        </w:rPr>
        <w:t>.</w:t>
      </w:r>
      <w:r w:rsidR="00785A90" w:rsidRPr="00785A90">
        <w:rPr>
          <w:rFonts w:ascii="Engravers MT" w:hAnsi="Engravers MT"/>
          <w:b/>
          <w:bCs/>
          <w:sz w:val="48"/>
          <w:szCs w:val="48"/>
          <w:lang w:val="sr-Cyrl-CS"/>
        </w:rPr>
        <w:t xml:space="preserve"> </w:t>
      </w:r>
      <w:r w:rsidR="005E5737" w:rsidRPr="00785A90">
        <w:rPr>
          <w:b/>
          <w:bCs/>
          <w:sz w:val="48"/>
          <w:szCs w:val="48"/>
          <w:lang w:val="sr-Cyrl-CS"/>
        </w:rPr>
        <w:t>ГОДИНУ</w:t>
      </w:r>
    </w:p>
    <w:p w:rsidR="00B43B3F" w:rsidRPr="00E50ED9" w:rsidRDefault="00B43B3F">
      <w:pPr>
        <w:jc w:val="both"/>
        <w:rPr>
          <w:lang w:val="sr-Cyrl-CS"/>
        </w:rPr>
      </w:pPr>
    </w:p>
    <w:p w:rsidR="00B43B3F" w:rsidRPr="00E50ED9" w:rsidRDefault="00B43B3F">
      <w:pPr>
        <w:jc w:val="both"/>
        <w:rPr>
          <w:lang w:val="sr-Cyrl-CS"/>
        </w:rPr>
      </w:pPr>
    </w:p>
    <w:p w:rsidR="00B43B3F" w:rsidRPr="00E50ED9" w:rsidRDefault="00B43B3F">
      <w:pPr>
        <w:pStyle w:val="Zaglavljestranice"/>
        <w:tabs>
          <w:tab w:val="clear" w:pos="4320"/>
          <w:tab w:val="clear" w:pos="8640"/>
        </w:tabs>
        <w:jc w:val="both"/>
        <w:rPr>
          <w:lang w:val="sr-Cyrl-CS"/>
        </w:rPr>
      </w:pPr>
    </w:p>
    <w:p w:rsidR="00B43B3F" w:rsidRPr="00E50ED9" w:rsidRDefault="00B43B3F">
      <w:pPr>
        <w:jc w:val="both"/>
        <w:rPr>
          <w:lang w:val="sr-Cyrl-CS"/>
        </w:rPr>
      </w:pPr>
    </w:p>
    <w:p w:rsidR="00B43B3F" w:rsidRPr="00E50ED9" w:rsidRDefault="00B43B3F">
      <w:pPr>
        <w:jc w:val="both"/>
        <w:rPr>
          <w:lang w:val="sr-Cyrl-CS"/>
        </w:rPr>
      </w:pPr>
    </w:p>
    <w:p w:rsidR="00B43B3F" w:rsidRPr="00E50ED9" w:rsidRDefault="00B43B3F">
      <w:pPr>
        <w:jc w:val="both"/>
        <w:rPr>
          <w:lang w:val="sr-Cyrl-CS"/>
        </w:rPr>
      </w:pPr>
    </w:p>
    <w:p w:rsidR="009B23C2" w:rsidRPr="00E50ED9" w:rsidRDefault="009B23C2" w:rsidP="009B23C2">
      <w:pPr>
        <w:pStyle w:val="Bezrazmaka"/>
        <w:ind w:left="720"/>
        <w:rPr>
          <w:rFonts w:ascii="Times New Roman" w:hAnsi="Times New Roman"/>
          <w:noProof/>
          <w:sz w:val="24"/>
          <w:szCs w:val="24"/>
          <w:lang w:val="sr-Cyrl-CS"/>
        </w:rPr>
      </w:pPr>
      <w:r w:rsidRPr="00E50ED9">
        <w:rPr>
          <w:rFonts w:ascii="Times New Roman" w:hAnsi="Times New Roman"/>
          <w:noProof/>
          <w:sz w:val="24"/>
          <w:szCs w:val="24"/>
          <w:lang w:val="sr-Cyrl-CS"/>
        </w:rPr>
        <w:t>пословно име</w:t>
      </w:r>
      <w:r w:rsidRPr="00E50ED9">
        <w:rPr>
          <w:rFonts w:ascii="Times New Roman" w:hAnsi="Times New Roman"/>
          <w:noProof/>
          <w:sz w:val="24"/>
          <w:szCs w:val="24"/>
          <w:lang w:val="sr-Latn-CS"/>
        </w:rPr>
        <w:t>:</w:t>
      </w:r>
      <w:r w:rsidR="008E7C16">
        <w:rPr>
          <w:rFonts w:ascii="Times New Roman" w:hAnsi="Times New Roman"/>
          <w:noProof/>
          <w:sz w:val="24"/>
          <w:szCs w:val="24"/>
          <w:lang w:val="sr-Latn-CS"/>
        </w:rPr>
        <w:t xml:space="preserve"> </w:t>
      </w:r>
      <w:r w:rsidR="00D51763" w:rsidRPr="009A3BE8">
        <w:rPr>
          <w:rFonts w:ascii="Times New Roman" w:hAnsi="Times New Roman"/>
          <w:b/>
          <w:noProof/>
          <w:sz w:val="28"/>
          <w:szCs w:val="28"/>
          <w:lang w:val="sr-Cyrl-CS"/>
        </w:rPr>
        <w:t>Јавно предузеће „3.С</w:t>
      </w:r>
      <w:r w:rsidR="008B0920" w:rsidRPr="009A3BE8">
        <w:rPr>
          <w:rFonts w:ascii="Times New Roman" w:hAnsi="Times New Roman"/>
          <w:b/>
          <w:noProof/>
          <w:sz w:val="28"/>
          <w:szCs w:val="28"/>
          <w:lang w:val="sr-Cyrl-CS"/>
        </w:rPr>
        <w:t>ЕПТЕМБАР“</w:t>
      </w:r>
    </w:p>
    <w:p w:rsidR="009B23C2" w:rsidRPr="00E50ED9" w:rsidRDefault="009B23C2" w:rsidP="009B23C2">
      <w:pPr>
        <w:pStyle w:val="Bezrazmaka"/>
        <w:ind w:left="720"/>
        <w:rPr>
          <w:rFonts w:ascii="Times New Roman" w:hAnsi="Times New Roman"/>
          <w:noProof/>
          <w:sz w:val="24"/>
          <w:szCs w:val="24"/>
          <w:lang w:val="sr-Cyrl-CS"/>
        </w:rPr>
      </w:pPr>
      <w:r w:rsidRPr="00E50ED9">
        <w:rPr>
          <w:rFonts w:ascii="Times New Roman" w:hAnsi="Times New Roman"/>
          <w:noProof/>
          <w:sz w:val="24"/>
          <w:szCs w:val="24"/>
          <w:lang w:val="sr-Cyrl-CS"/>
        </w:rPr>
        <w:t>седиште</w:t>
      </w:r>
      <w:r w:rsidRPr="00E50ED9">
        <w:rPr>
          <w:rFonts w:ascii="Times New Roman" w:hAnsi="Times New Roman"/>
          <w:noProof/>
          <w:sz w:val="24"/>
          <w:szCs w:val="24"/>
          <w:lang w:val="sr-Latn-CS"/>
        </w:rPr>
        <w:t>:</w:t>
      </w:r>
      <w:r w:rsidR="008E7C16">
        <w:rPr>
          <w:rFonts w:ascii="Times New Roman" w:hAnsi="Times New Roman"/>
          <w:noProof/>
          <w:sz w:val="24"/>
          <w:szCs w:val="24"/>
          <w:lang w:val="sr-Latn-CS"/>
        </w:rPr>
        <w:t xml:space="preserve"> </w:t>
      </w:r>
      <w:r w:rsidR="008B0920" w:rsidRPr="00E50ED9">
        <w:rPr>
          <w:rFonts w:ascii="Times New Roman" w:hAnsi="Times New Roman"/>
          <w:b/>
          <w:noProof/>
          <w:sz w:val="24"/>
          <w:szCs w:val="24"/>
          <w:lang w:val="sr-Cyrl-CS"/>
        </w:rPr>
        <w:t>НОВА ВАРОШ</w:t>
      </w:r>
    </w:p>
    <w:p w:rsidR="009B23C2" w:rsidRPr="00E50ED9" w:rsidRDefault="009B23C2" w:rsidP="009B23C2">
      <w:pPr>
        <w:pStyle w:val="Bezrazmaka"/>
        <w:ind w:left="720"/>
        <w:rPr>
          <w:rFonts w:ascii="Times New Roman" w:hAnsi="Times New Roman"/>
          <w:noProof/>
          <w:sz w:val="24"/>
          <w:szCs w:val="24"/>
          <w:lang w:val="sr-Cyrl-CS"/>
        </w:rPr>
      </w:pPr>
      <w:r w:rsidRPr="00E50ED9">
        <w:rPr>
          <w:rFonts w:ascii="Times New Roman" w:hAnsi="Times New Roman"/>
          <w:noProof/>
          <w:sz w:val="24"/>
          <w:szCs w:val="24"/>
          <w:lang w:val="sr-Cyrl-CS"/>
        </w:rPr>
        <w:t>претежна делатност</w:t>
      </w:r>
      <w:r w:rsidR="008E7C16">
        <w:rPr>
          <w:rFonts w:ascii="Times New Roman" w:hAnsi="Times New Roman"/>
          <w:noProof/>
          <w:sz w:val="24"/>
          <w:szCs w:val="24"/>
          <w:lang w:val="sr-Latn-CS"/>
        </w:rPr>
        <w:t xml:space="preserve"> </w:t>
      </w:r>
      <w:r w:rsidR="008B0920" w:rsidRPr="00E50ED9">
        <w:rPr>
          <w:rFonts w:ascii="Times New Roman" w:hAnsi="Times New Roman"/>
          <w:b/>
          <w:noProof/>
          <w:sz w:val="24"/>
          <w:szCs w:val="24"/>
          <w:lang w:val="sr-Cyrl-CS"/>
        </w:rPr>
        <w:t>скупљање,</w:t>
      </w:r>
      <w:r w:rsidR="00E50ED9" w:rsidRPr="00E50ED9">
        <w:rPr>
          <w:rFonts w:ascii="Times New Roman" w:hAnsi="Times New Roman"/>
          <w:b/>
          <w:noProof/>
          <w:sz w:val="24"/>
          <w:szCs w:val="24"/>
          <w:lang w:val="sr-Cyrl-CS"/>
        </w:rPr>
        <w:t xml:space="preserve">пречишћавање </w:t>
      </w:r>
      <w:r w:rsidR="008B0920" w:rsidRPr="00E50ED9">
        <w:rPr>
          <w:rFonts w:ascii="Times New Roman" w:hAnsi="Times New Roman"/>
          <w:b/>
          <w:noProof/>
          <w:sz w:val="24"/>
          <w:szCs w:val="24"/>
          <w:lang w:val="sr-Cyrl-CS"/>
        </w:rPr>
        <w:t>и дистрибуција воде</w:t>
      </w:r>
    </w:p>
    <w:p w:rsidR="009B23C2" w:rsidRPr="00E50ED9" w:rsidRDefault="009B23C2" w:rsidP="009B23C2">
      <w:pPr>
        <w:pStyle w:val="Bezrazmaka"/>
        <w:ind w:left="720"/>
        <w:rPr>
          <w:rFonts w:ascii="Times New Roman" w:hAnsi="Times New Roman"/>
          <w:noProof/>
          <w:sz w:val="24"/>
          <w:szCs w:val="24"/>
          <w:lang w:val="sr-Cyrl-CS"/>
        </w:rPr>
      </w:pPr>
      <w:r w:rsidRPr="00E50ED9">
        <w:rPr>
          <w:rFonts w:ascii="Times New Roman" w:hAnsi="Times New Roman"/>
          <w:noProof/>
          <w:sz w:val="24"/>
          <w:szCs w:val="24"/>
          <w:lang w:val="sr-Cyrl-CS"/>
        </w:rPr>
        <w:t>матични број</w:t>
      </w:r>
      <w:r w:rsidRPr="00E50ED9">
        <w:rPr>
          <w:rFonts w:ascii="Times New Roman" w:hAnsi="Times New Roman"/>
          <w:noProof/>
          <w:sz w:val="24"/>
          <w:szCs w:val="24"/>
          <w:lang w:val="sr-Latn-CS"/>
        </w:rPr>
        <w:t>:</w:t>
      </w:r>
      <w:r w:rsidR="008E7C16">
        <w:rPr>
          <w:rFonts w:ascii="Times New Roman" w:hAnsi="Times New Roman"/>
          <w:noProof/>
          <w:sz w:val="24"/>
          <w:szCs w:val="24"/>
          <w:lang w:val="sr-Latn-CS"/>
        </w:rPr>
        <w:t xml:space="preserve"> </w:t>
      </w:r>
      <w:r w:rsidR="008B0920" w:rsidRPr="00E50ED9">
        <w:rPr>
          <w:rFonts w:ascii="Times New Roman" w:hAnsi="Times New Roman"/>
          <w:b/>
          <w:noProof/>
          <w:sz w:val="24"/>
          <w:szCs w:val="24"/>
          <w:lang w:val="sr-Cyrl-CS"/>
        </w:rPr>
        <w:t>07210426</w:t>
      </w:r>
    </w:p>
    <w:p w:rsidR="009B23C2" w:rsidRPr="00E50ED9" w:rsidRDefault="009B23C2" w:rsidP="009B23C2">
      <w:pPr>
        <w:pStyle w:val="Bezrazmaka"/>
        <w:ind w:left="720"/>
        <w:rPr>
          <w:rFonts w:ascii="Times New Roman" w:hAnsi="Times New Roman"/>
          <w:noProof/>
          <w:sz w:val="24"/>
          <w:szCs w:val="24"/>
          <w:lang w:val="sr-Cyrl-CS"/>
        </w:rPr>
      </w:pPr>
      <w:r w:rsidRPr="00E50ED9">
        <w:rPr>
          <w:rFonts w:ascii="Times New Roman" w:hAnsi="Times New Roman"/>
          <w:noProof/>
          <w:sz w:val="24"/>
          <w:szCs w:val="24"/>
          <w:lang w:val="sr-Cyrl-CS"/>
        </w:rPr>
        <w:t>ПИБ</w:t>
      </w:r>
      <w:r w:rsidRPr="00E50ED9">
        <w:rPr>
          <w:rFonts w:ascii="Times New Roman" w:hAnsi="Times New Roman"/>
          <w:noProof/>
          <w:sz w:val="24"/>
          <w:szCs w:val="24"/>
          <w:lang w:val="sr-Latn-CS"/>
        </w:rPr>
        <w:t>:</w:t>
      </w:r>
      <w:r w:rsidR="008B0920" w:rsidRPr="00E50ED9">
        <w:rPr>
          <w:rFonts w:ascii="Times New Roman" w:hAnsi="Times New Roman"/>
          <w:b/>
          <w:noProof/>
          <w:sz w:val="24"/>
          <w:szCs w:val="24"/>
          <w:lang w:val="sr-Cyrl-CS"/>
        </w:rPr>
        <w:t>101977908</w:t>
      </w:r>
    </w:p>
    <w:p w:rsidR="009B23C2" w:rsidRPr="00E50ED9" w:rsidRDefault="009B23C2" w:rsidP="009B23C2">
      <w:pPr>
        <w:pStyle w:val="Bezrazmaka"/>
        <w:ind w:left="720"/>
        <w:rPr>
          <w:rFonts w:ascii="Times New Roman" w:hAnsi="Times New Roman"/>
          <w:noProof/>
          <w:sz w:val="24"/>
          <w:szCs w:val="24"/>
          <w:lang w:val="sr-Cyrl-CS"/>
        </w:rPr>
      </w:pPr>
      <w:r w:rsidRPr="00E50ED9">
        <w:rPr>
          <w:rFonts w:ascii="Times New Roman" w:hAnsi="Times New Roman"/>
          <w:noProof/>
          <w:sz w:val="24"/>
          <w:szCs w:val="24"/>
          <w:lang w:val="sr-Cyrl-CS"/>
        </w:rPr>
        <w:t>ЈББК</w:t>
      </w:r>
      <w:r w:rsidRPr="00E50ED9">
        <w:rPr>
          <w:rFonts w:ascii="Times New Roman" w:hAnsi="Times New Roman"/>
          <w:noProof/>
          <w:sz w:val="24"/>
          <w:szCs w:val="24"/>
          <w:lang w:val="sr-Latn-CS"/>
        </w:rPr>
        <w:t>:</w:t>
      </w:r>
      <w:r w:rsidR="008E7C16">
        <w:rPr>
          <w:rFonts w:ascii="Times New Roman" w:hAnsi="Times New Roman"/>
          <w:noProof/>
          <w:sz w:val="24"/>
          <w:szCs w:val="24"/>
          <w:lang w:val="sr-Latn-CS"/>
        </w:rPr>
        <w:t xml:space="preserve"> </w:t>
      </w:r>
      <w:r w:rsidR="00655BB3" w:rsidRPr="00E50ED9">
        <w:rPr>
          <w:rFonts w:ascii="Times New Roman" w:hAnsi="Times New Roman"/>
          <w:b/>
          <w:noProof/>
          <w:sz w:val="24"/>
          <w:szCs w:val="24"/>
          <w:lang w:val="sr-Cyrl-CS"/>
        </w:rPr>
        <w:t>82463</w:t>
      </w:r>
    </w:p>
    <w:p w:rsidR="009B23C2" w:rsidRPr="00E50ED9" w:rsidRDefault="009B23C2" w:rsidP="009B23C2">
      <w:pPr>
        <w:pStyle w:val="Bezrazmaka"/>
        <w:ind w:left="720"/>
        <w:rPr>
          <w:rFonts w:ascii="Times New Roman" w:hAnsi="Times New Roman"/>
          <w:noProof/>
          <w:sz w:val="24"/>
          <w:szCs w:val="24"/>
          <w:lang w:val="sr-Cyrl-CS"/>
        </w:rPr>
      </w:pPr>
      <w:r w:rsidRPr="00E50ED9">
        <w:rPr>
          <w:rFonts w:ascii="Times New Roman" w:hAnsi="Times New Roman"/>
          <w:noProof/>
          <w:sz w:val="24"/>
          <w:szCs w:val="24"/>
          <w:lang w:val="sr-Cyrl-CS"/>
        </w:rPr>
        <w:t>надлежни орган јединице локалне самоуправе</w:t>
      </w:r>
      <w:r w:rsidRPr="00E50ED9">
        <w:rPr>
          <w:rFonts w:ascii="Times New Roman" w:hAnsi="Times New Roman"/>
          <w:noProof/>
          <w:sz w:val="24"/>
          <w:szCs w:val="24"/>
          <w:lang w:val="sr-Latn-CS"/>
        </w:rPr>
        <w:t>:</w:t>
      </w:r>
      <w:r w:rsidR="008B0920" w:rsidRPr="00E50ED9">
        <w:rPr>
          <w:rFonts w:ascii="Times New Roman" w:hAnsi="Times New Roman"/>
          <w:b/>
          <w:noProof/>
          <w:sz w:val="24"/>
          <w:szCs w:val="24"/>
          <w:lang w:val="sr-Cyrl-CS"/>
        </w:rPr>
        <w:t>ОПШТИНА НОВА ВАРОШ</w:t>
      </w:r>
    </w:p>
    <w:p w:rsidR="009B23C2" w:rsidRPr="00E50ED9" w:rsidRDefault="009B23C2" w:rsidP="009B23C2">
      <w:pPr>
        <w:pStyle w:val="Bezrazmaka"/>
        <w:ind w:left="720"/>
        <w:rPr>
          <w:rFonts w:ascii="Times New Roman" w:hAnsi="Times New Roman"/>
          <w:noProof/>
          <w:sz w:val="24"/>
          <w:szCs w:val="24"/>
          <w:lang w:val="sr-Cyrl-CS"/>
        </w:rPr>
      </w:pPr>
    </w:p>
    <w:p w:rsidR="00B43B3F" w:rsidRPr="00E50ED9" w:rsidRDefault="00B43B3F">
      <w:pPr>
        <w:jc w:val="both"/>
        <w:rPr>
          <w:lang w:val="sr-Cyrl-CS"/>
        </w:rPr>
      </w:pPr>
    </w:p>
    <w:p w:rsidR="00B43B3F" w:rsidRPr="00E50ED9" w:rsidRDefault="00B43B3F">
      <w:pPr>
        <w:jc w:val="both"/>
        <w:rPr>
          <w:lang w:val="sr-Cyrl-CS"/>
        </w:rPr>
      </w:pPr>
    </w:p>
    <w:p w:rsidR="00B43B3F" w:rsidRPr="00E50ED9" w:rsidRDefault="00B43B3F">
      <w:pPr>
        <w:jc w:val="both"/>
        <w:rPr>
          <w:lang w:val="sr-Cyrl-CS"/>
        </w:rPr>
      </w:pPr>
    </w:p>
    <w:p w:rsidR="00B43B3F" w:rsidRPr="00E50ED9" w:rsidRDefault="00B43B3F">
      <w:pPr>
        <w:jc w:val="both"/>
        <w:rPr>
          <w:lang w:val="sr-Cyrl-CS"/>
        </w:rPr>
      </w:pPr>
    </w:p>
    <w:p w:rsidR="00B43B3F" w:rsidRPr="00E50ED9" w:rsidRDefault="00B43B3F">
      <w:pPr>
        <w:jc w:val="both"/>
        <w:rPr>
          <w:lang w:val="sr-Cyrl-CS"/>
        </w:rPr>
      </w:pPr>
    </w:p>
    <w:p w:rsidR="00B43B3F" w:rsidRPr="00E50ED9" w:rsidRDefault="00B43B3F">
      <w:pPr>
        <w:jc w:val="both"/>
        <w:rPr>
          <w:lang w:val="sr-Cyrl-CS"/>
        </w:rPr>
      </w:pPr>
    </w:p>
    <w:p w:rsidR="00B43B3F" w:rsidRPr="00E50ED9" w:rsidRDefault="00B43B3F">
      <w:pPr>
        <w:jc w:val="both"/>
        <w:rPr>
          <w:lang w:val="sr-Cyrl-CS"/>
        </w:rPr>
      </w:pPr>
    </w:p>
    <w:p w:rsidR="00B43B3F" w:rsidRPr="00E50ED9" w:rsidRDefault="00B43B3F">
      <w:pPr>
        <w:jc w:val="both"/>
        <w:rPr>
          <w:lang w:val="sr-Cyrl-CS"/>
        </w:rPr>
      </w:pPr>
    </w:p>
    <w:p w:rsidR="00B43B3F" w:rsidRPr="00E50ED9" w:rsidRDefault="00B43B3F">
      <w:pPr>
        <w:jc w:val="both"/>
        <w:rPr>
          <w:lang w:val="sr-Cyrl-CS"/>
        </w:rPr>
      </w:pPr>
    </w:p>
    <w:p w:rsidR="00B43B3F" w:rsidRPr="00E50ED9" w:rsidRDefault="00B43B3F">
      <w:pPr>
        <w:jc w:val="both"/>
        <w:rPr>
          <w:lang w:val="sr-Cyrl-CS"/>
        </w:rPr>
      </w:pPr>
    </w:p>
    <w:p w:rsidR="00B43B3F" w:rsidRPr="00E50ED9" w:rsidRDefault="00B43B3F">
      <w:pPr>
        <w:jc w:val="both"/>
        <w:rPr>
          <w:lang w:val="sr-Cyrl-CS"/>
        </w:rPr>
      </w:pPr>
    </w:p>
    <w:p w:rsidR="00B43B3F" w:rsidRPr="00E50ED9" w:rsidRDefault="00B43B3F">
      <w:pPr>
        <w:jc w:val="both"/>
        <w:rPr>
          <w:lang w:val="sr-Cyrl-CS"/>
        </w:rPr>
      </w:pPr>
    </w:p>
    <w:p w:rsidR="00B43B3F" w:rsidRPr="00E50ED9" w:rsidRDefault="00B43B3F">
      <w:pPr>
        <w:jc w:val="both"/>
        <w:rPr>
          <w:lang w:val="sr-Cyrl-CS"/>
        </w:rPr>
      </w:pPr>
    </w:p>
    <w:p w:rsidR="00B43B3F" w:rsidRPr="00E50ED9" w:rsidRDefault="00B43B3F">
      <w:pPr>
        <w:jc w:val="both"/>
        <w:rPr>
          <w:lang w:val="sr-Cyrl-CS"/>
        </w:rPr>
      </w:pPr>
    </w:p>
    <w:p w:rsidR="00B43B3F" w:rsidRPr="00E50ED9" w:rsidRDefault="00B43B3F">
      <w:pPr>
        <w:jc w:val="both"/>
        <w:rPr>
          <w:lang w:val="sr-Cyrl-CS"/>
        </w:rPr>
      </w:pPr>
    </w:p>
    <w:p w:rsidR="00B43B3F" w:rsidRPr="00E50ED9" w:rsidRDefault="00B43B3F">
      <w:pPr>
        <w:jc w:val="both"/>
        <w:rPr>
          <w:lang w:val="sr-Cyrl-CS"/>
        </w:rPr>
      </w:pPr>
    </w:p>
    <w:p w:rsidR="00B43B3F" w:rsidRPr="00E50ED9" w:rsidRDefault="00B43B3F">
      <w:pPr>
        <w:jc w:val="both"/>
        <w:rPr>
          <w:lang w:val="sr-Cyrl-CS"/>
        </w:rPr>
      </w:pPr>
    </w:p>
    <w:p w:rsidR="00B43B3F" w:rsidRPr="00E50ED9" w:rsidRDefault="00B43B3F">
      <w:pPr>
        <w:jc w:val="both"/>
        <w:rPr>
          <w:lang w:val="sr-Cyrl-CS"/>
        </w:rPr>
      </w:pPr>
    </w:p>
    <w:p w:rsidR="00B43B3F" w:rsidRDefault="00795871">
      <w:pPr>
        <w:jc w:val="center"/>
        <w:rPr>
          <w:b/>
          <w:noProof/>
          <w:u w:val="single"/>
          <w:lang w:val="en-US"/>
        </w:rPr>
      </w:pPr>
      <w:r w:rsidRPr="00E50ED9">
        <w:rPr>
          <w:b/>
          <w:noProof/>
          <w:u w:val="single"/>
          <w:lang w:val="sr-Cyrl-CS"/>
        </w:rPr>
        <w:t>Нова В</w:t>
      </w:r>
      <w:r w:rsidR="008B0920" w:rsidRPr="00E50ED9">
        <w:rPr>
          <w:b/>
          <w:noProof/>
          <w:u w:val="single"/>
          <w:lang w:val="sr-Cyrl-CS"/>
        </w:rPr>
        <w:t>арош,</w:t>
      </w:r>
      <w:r w:rsidR="00A71FE1">
        <w:rPr>
          <w:b/>
          <w:noProof/>
          <w:u w:val="single"/>
          <w:lang w:val="sr-Cyrl-CS"/>
        </w:rPr>
        <w:t>јун</w:t>
      </w:r>
      <w:r w:rsidR="00E91B3E">
        <w:rPr>
          <w:b/>
          <w:noProof/>
          <w:u w:val="single"/>
          <w:lang w:val="sr-Cyrl-CS"/>
        </w:rPr>
        <w:t xml:space="preserve"> 201</w:t>
      </w:r>
      <w:r w:rsidR="00A71FE1">
        <w:rPr>
          <w:b/>
          <w:noProof/>
          <w:u w:val="single"/>
          <w:lang w:val="en-US"/>
        </w:rPr>
        <w:t>7</w:t>
      </w:r>
      <w:r w:rsidR="008B0920" w:rsidRPr="00E50ED9">
        <w:rPr>
          <w:b/>
          <w:noProof/>
          <w:u w:val="single"/>
          <w:lang w:val="sr-Cyrl-CS"/>
        </w:rPr>
        <w:t>.године</w:t>
      </w:r>
    </w:p>
    <w:p w:rsidR="001E5EB4" w:rsidRDefault="001E5EB4">
      <w:pPr>
        <w:jc w:val="center"/>
        <w:rPr>
          <w:b/>
          <w:noProof/>
          <w:u w:val="single"/>
          <w:lang w:val="en-US"/>
        </w:rPr>
      </w:pPr>
    </w:p>
    <w:p w:rsidR="001E5EB4" w:rsidRDefault="001E5EB4">
      <w:pPr>
        <w:jc w:val="center"/>
        <w:rPr>
          <w:b/>
          <w:noProof/>
          <w:u w:val="single"/>
          <w:lang w:val="en-US"/>
        </w:rPr>
      </w:pPr>
    </w:p>
    <w:p w:rsidR="001E5EB4" w:rsidRDefault="001E5EB4">
      <w:pPr>
        <w:jc w:val="center"/>
        <w:rPr>
          <w:noProof/>
        </w:rPr>
      </w:pPr>
    </w:p>
    <w:p w:rsidR="00E80079" w:rsidRDefault="00E80079">
      <w:pPr>
        <w:jc w:val="center"/>
        <w:rPr>
          <w:noProof/>
          <w:lang w:val="sr-Cyrl-CS"/>
        </w:rPr>
      </w:pPr>
    </w:p>
    <w:p w:rsidR="002A4101" w:rsidRDefault="002A4101">
      <w:pPr>
        <w:jc w:val="center"/>
        <w:rPr>
          <w:noProof/>
          <w:lang w:val="sr-Cyrl-CS"/>
        </w:rPr>
      </w:pPr>
    </w:p>
    <w:p w:rsidR="00287013" w:rsidRPr="00D24BC0" w:rsidRDefault="00913397" w:rsidP="00913397">
      <w:pPr>
        <w:spacing w:before="100" w:beforeAutospacing="1" w:after="100" w:afterAutospacing="1" w:line="408" w:lineRule="atLeast"/>
        <w:ind w:firstLine="720"/>
        <w:jc w:val="center"/>
        <w:rPr>
          <w:b/>
          <w:bCs/>
          <w:sz w:val="32"/>
          <w:szCs w:val="32"/>
          <w:lang w:val="sr-Cyrl-CS"/>
        </w:rPr>
      </w:pPr>
      <w:r w:rsidRPr="00D24BC0">
        <w:rPr>
          <w:b/>
          <w:bCs/>
          <w:sz w:val="32"/>
          <w:szCs w:val="32"/>
          <w:lang w:val="sr-Cyrl-CS"/>
        </w:rPr>
        <w:lastRenderedPageBreak/>
        <w:t>Извештај о по</w:t>
      </w:r>
      <w:r w:rsidR="00A550E2">
        <w:rPr>
          <w:b/>
          <w:bCs/>
          <w:sz w:val="32"/>
          <w:szCs w:val="32"/>
          <w:lang w:val="sr-Cyrl-CS"/>
        </w:rPr>
        <w:t>словним активностима у току 201</w:t>
      </w:r>
      <w:r w:rsidR="00A71FE1">
        <w:rPr>
          <w:b/>
          <w:bCs/>
          <w:sz w:val="32"/>
          <w:szCs w:val="32"/>
          <w:lang w:val="en-US"/>
        </w:rPr>
        <w:t>6</w:t>
      </w:r>
      <w:r w:rsidRPr="00D24BC0">
        <w:rPr>
          <w:b/>
          <w:bCs/>
          <w:sz w:val="32"/>
          <w:szCs w:val="32"/>
          <w:lang w:val="sr-Cyrl-CS"/>
        </w:rPr>
        <w:t>.године</w:t>
      </w:r>
    </w:p>
    <w:p w:rsidR="00DE4F9D" w:rsidRDefault="00115471" w:rsidP="00DE4F9D">
      <w:pPr>
        <w:spacing w:before="100" w:beforeAutospacing="1" w:after="100" w:afterAutospacing="1"/>
        <w:jc w:val="both"/>
        <w:rPr>
          <w:bCs/>
          <w:lang w:val="sr-Cyrl-CS"/>
        </w:rPr>
      </w:pPr>
      <w:r w:rsidRPr="00913397">
        <w:rPr>
          <w:b/>
          <w:bCs/>
          <w:lang w:val="en-US"/>
        </w:rPr>
        <w:tab/>
      </w:r>
      <w:r w:rsidRPr="00913397">
        <w:rPr>
          <w:bCs/>
          <w:lang w:val="en-US"/>
        </w:rPr>
        <w:t>ЈП “</w:t>
      </w:r>
      <w:r w:rsidRPr="00913397">
        <w:rPr>
          <w:bCs/>
          <w:lang w:val="sr-Cyrl-CS"/>
        </w:rPr>
        <w:t xml:space="preserve">3 </w:t>
      </w:r>
      <w:proofErr w:type="spellStart"/>
      <w:r w:rsidRPr="00913397">
        <w:rPr>
          <w:bCs/>
          <w:lang w:val="sr-Cyrl-CS"/>
        </w:rPr>
        <w:t>Септембар“обавља</w:t>
      </w:r>
      <w:proofErr w:type="spellEnd"/>
      <w:r w:rsidRPr="00913397">
        <w:rPr>
          <w:bCs/>
          <w:lang w:val="sr-Cyrl-CS"/>
        </w:rPr>
        <w:t xml:space="preserve"> д</w:t>
      </w:r>
      <w:r w:rsidR="00C3706A" w:rsidRPr="00913397">
        <w:rPr>
          <w:bCs/>
          <w:lang w:val="sr-Cyrl-CS"/>
        </w:rPr>
        <w:t>елатност од општег интер</w:t>
      </w:r>
      <w:r w:rsidR="00D77C51">
        <w:rPr>
          <w:bCs/>
          <w:lang w:val="sr-Cyrl-CS"/>
        </w:rPr>
        <w:t>е</w:t>
      </w:r>
      <w:r w:rsidR="00C3706A" w:rsidRPr="00913397">
        <w:rPr>
          <w:bCs/>
          <w:lang w:val="sr-Cyrl-CS"/>
        </w:rPr>
        <w:t>са у скла</w:t>
      </w:r>
      <w:r w:rsidRPr="00913397">
        <w:rPr>
          <w:bCs/>
          <w:lang w:val="sr-Cyrl-CS"/>
        </w:rPr>
        <w:t xml:space="preserve">ду са Законом о јавним предузећима и Законом о комуналним </w:t>
      </w:r>
      <w:proofErr w:type="spellStart"/>
      <w:r w:rsidRPr="00913397">
        <w:rPr>
          <w:bCs/>
          <w:lang w:val="sr-Cyrl-CS"/>
        </w:rPr>
        <w:t>делатностима.Оснивач</w:t>
      </w:r>
      <w:proofErr w:type="spellEnd"/>
      <w:r w:rsidRPr="00913397">
        <w:rPr>
          <w:bCs/>
          <w:lang w:val="sr-Cyrl-CS"/>
        </w:rPr>
        <w:t xml:space="preserve"> Пред</w:t>
      </w:r>
      <w:r w:rsidR="00C3706A" w:rsidRPr="00913397">
        <w:rPr>
          <w:bCs/>
          <w:lang w:val="sr-Cyrl-CS"/>
        </w:rPr>
        <w:t xml:space="preserve">узећа је </w:t>
      </w:r>
      <w:proofErr w:type="spellStart"/>
      <w:r w:rsidR="00C3706A" w:rsidRPr="00913397">
        <w:rPr>
          <w:bCs/>
          <w:lang w:val="sr-Cyrl-CS"/>
        </w:rPr>
        <w:t>локлана</w:t>
      </w:r>
      <w:proofErr w:type="spellEnd"/>
      <w:r w:rsidR="00C3706A" w:rsidRPr="00913397">
        <w:rPr>
          <w:bCs/>
          <w:lang w:val="sr-Cyrl-CS"/>
        </w:rPr>
        <w:t xml:space="preserve"> самоуправа Нова Варош,</w:t>
      </w:r>
      <w:r w:rsidRPr="00913397">
        <w:rPr>
          <w:bCs/>
          <w:lang w:val="sr-Cyrl-CS"/>
        </w:rPr>
        <w:t xml:space="preserve"> која је исто основала ради обезбеђивања трајног обављања делатности од општег интереса и уредног задовољавања потреба корисника </w:t>
      </w:r>
      <w:proofErr w:type="spellStart"/>
      <w:r w:rsidRPr="00913397">
        <w:rPr>
          <w:bCs/>
          <w:lang w:val="sr-Cyrl-CS"/>
        </w:rPr>
        <w:t>услуга,развоја</w:t>
      </w:r>
      <w:proofErr w:type="spellEnd"/>
      <w:r w:rsidRPr="00913397">
        <w:rPr>
          <w:bCs/>
          <w:lang w:val="sr-Cyrl-CS"/>
        </w:rPr>
        <w:t xml:space="preserve"> и унапређења обављања делатности од општег </w:t>
      </w:r>
      <w:proofErr w:type="spellStart"/>
      <w:r w:rsidRPr="00913397">
        <w:rPr>
          <w:bCs/>
          <w:lang w:val="sr-Cyrl-CS"/>
        </w:rPr>
        <w:t>интереса,обезбеђење</w:t>
      </w:r>
      <w:proofErr w:type="spellEnd"/>
      <w:r w:rsidRPr="00913397">
        <w:rPr>
          <w:bCs/>
          <w:lang w:val="sr-Cyrl-CS"/>
        </w:rPr>
        <w:t xml:space="preserve"> техничко-технолошког и економског јединства система и усклађености њеног </w:t>
      </w:r>
      <w:proofErr w:type="spellStart"/>
      <w:r w:rsidRPr="00913397">
        <w:rPr>
          <w:bCs/>
          <w:lang w:val="sr-Cyrl-CS"/>
        </w:rPr>
        <w:t>развоја,стицања</w:t>
      </w:r>
      <w:proofErr w:type="spellEnd"/>
      <w:r w:rsidRPr="00913397">
        <w:rPr>
          <w:bCs/>
          <w:lang w:val="sr-Cyrl-CS"/>
        </w:rPr>
        <w:t xml:space="preserve"> добити  као и остваривања </w:t>
      </w:r>
      <w:proofErr w:type="spellStart"/>
      <w:r w:rsidRPr="00913397">
        <w:rPr>
          <w:bCs/>
          <w:lang w:val="sr-Cyrl-CS"/>
        </w:rPr>
        <w:t>другого</w:t>
      </w:r>
      <w:proofErr w:type="spellEnd"/>
      <w:r w:rsidRPr="00913397">
        <w:rPr>
          <w:bCs/>
          <w:lang w:val="sr-Cyrl-CS"/>
        </w:rPr>
        <w:t xml:space="preserve"> Законом утврђеног </w:t>
      </w:r>
      <w:r w:rsidRPr="00DE4F9D">
        <w:rPr>
          <w:bCs/>
          <w:lang w:val="sr-Cyrl-CS"/>
        </w:rPr>
        <w:t>интереса.</w:t>
      </w:r>
    </w:p>
    <w:p w:rsidR="00C3706A" w:rsidRDefault="00D564D8" w:rsidP="00DE4F9D">
      <w:pPr>
        <w:spacing w:before="100" w:beforeAutospacing="1" w:after="100" w:afterAutospacing="1"/>
        <w:ind w:firstLine="720"/>
        <w:jc w:val="both"/>
        <w:rPr>
          <w:bCs/>
          <w:lang w:val="sr-Cyrl-CS"/>
        </w:rPr>
      </w:pPr>
      <w:r w:rsidRPr="00913397">
        <w:rPr>
          <w:bCs/>
          <w:lang w:val="sr-Cyrl-CS"/>
        </w:rPr>
        <w:t xml:space="preserve">Основне делатности Предузећа су скупљање </w:t>
      </w:r>
      <w:r w:rsidR="00E50ED9" w:rsidRPr="00913397">
        <w:rPr>
          <w:bCs/>
          <w:lang w:val="sr-Cyrl-CS"/>
        </w:rPr>
        <w:t>,пречишћавање</w:t>
      </w:r>
      <w:r w:rsidR="00115471" w:rsidRPr="00913397">
        <w:rPr>
          <w:bCs/>
          <w:lang w:val="sr-Cyrl-CS"/>
        </w:rPr>
        <w:t xml:space="preserve"> и дистрибуција </w:t>
      </w:r>
      <w:proofErr w:type="spellStart"/>
      <w:r w:rsidR="00115471" w:rsidRPr="00913397">
        <w:rPr>
          <w:bCs/>
          <w:lang w:val="sr-Cyrl-CS"/>
        </w:rPr>
        <w:t>воде,прикупљање</w:t>
      </w:r>
      <w:proofErr w:type="spellEnd"/>
      <w:r w:rsidR="00115471" w:rsidRPr="00913397">
        <w:rPr>
          <w:bCs/>
          <w:lang w:val="sr-Cyrl-CS"/>
        </w:rPr>
        <w:t xml:space="preserve"> </w:t>
      </w:r>
      <w:r w:rsidR="00856C4D" w:rsidRPr="00913397">
        <w:rPr>
          <w:bCs/>
          <w:lang w:val="sr-Cyrl-CS"/>
        </w:rPr>
        <w:t>и одвођење отпадни</w:t>
      </w:r>
      <w:r w:rsidR="00A550E2">
        <w:rPr>
          <w:bCs/>
          <w:lang w:val="sr-Cyrl-CS"/>
        </w:rPr>
        <w:t xml:space="preserve">х канализационих </w:t>
      </w:r>
      <w:proofErr w:type="spellStart"/>
      <w:r w:rsidR="00A550E2">
        <w:rPr>
          <w:bCs/>
          <w:lang w:val="sr-Cyrl-CS"/>
        </w:rPr>
        <w:t>вода,</w:t>
      </w:r>
      <w:r w:rsidR="00856C4D" w:rsidRPr="00913397">
        <w:rPr>
          <w:bCs/>
          <w:lang w:val="sr-Cyrl-CS"/>
        </w:rPr>
        <w:t>прикупљање</w:t>
      </w:r>
      <w:proofErr w:type="spellEnd"/>
      <w:r w:rsidR="00856C4D" w:rsidRPr="00913397">
        <w:rPr>
          <w:bCs/>
          <w:lang w:val="sr-Cyrl-CS"/>
        </w:rPr>
        <w:t xml:space="preserve"> и одвожење комуналног </w:t>
      </w:r>
      <w:proofErr w:type="spellStart"/>
      <w:r w:rsidR="00856C4D" w:rsidRPr="00913397">
        <w:rPr>
          <w:bCs/>
          <w:lang w:val="sr-Cyrl-CS"/>
        </w:rPr>
        <w:t>неопасног</w:t>
      </w:r>
      <w:proofErr w:type="spellEnd"/>
      <w:r w:rsidR="00856C4D" w:rsidRPr="00913397">
        <w:rPr>
          <w:bCs/>
          <w:lang w:val="sr-Cyrl-CS"/>
        </w:rPr>
        <w:t xml:space="preserve"> отпада.</w:t>
      </w:r>
    </w:p>
    <w:p w:rsidR="00A550E2" w:rsidRDefault="00A550E2" w:rsidP="005C603F">
      <w:pPr>
        <w:spacing w:before="100" w:beforeAutospacing="1" w:after="100" w:afterAutospacing="1"/>
        <w:ind w:firstLine="720"/>
        <w:jc w:val="both"/>
        <w:rPr>
          <w:bCs/>
        </w:rPr>
      </w:pPr>
      <w:r>
        <w:rPr>
          <w:bCs/>
          <w:lang w:val="sr-Cyrl-CS"/>
        </w:rPr>
        <w:t>У току 201</w:t>
      </w:r>
      <w:r w:rsidR="008E7C16">
        <w:rPr>
          <w:bCs/>
          <w:lang w:val="en-US"/>
        </w:rPr>
        <w:t>6</w:t>
      </w:r>
      <w:r w:rsidR="00913397">
        <w:rPr>
          <w:bCs/>
          <w:lang w:val="sr-Cyrl-CS"/>
        </w:rPr>
        <w:t>.г</w:t>
      </w:r>
      <w:r w:rsidR="008B4462">
        <w:rPr>
          <w:bCs/>
          <w:lang w:val="sr-Cyrl-CS"/>
        </w:rPr>
        <w:t>одине Предузе</w:t>
      </w:r>
      <w:r w:rsidR="007878E5">
        <w:rPr>
          <w:bCs/>
          <w:lang w:val="sr-Cyrl-CS"/>
        </w:rPr>
        <w:t>ће</w:t>
      </w:r>
      <w:r w:rsidR="008B4462">
        <w:rPr>
          <w:bCs/>
          <w:lang w:val="sr-Cyrl-CS"/>
        </w:rPr>
        <w:t xml:space="preserve"> је све своје активности подредило </w:t>
      </w:r>
      <w:proofErr w:type="spellStart"/>
      <w:r w:rsidR="008B4462">
        <w:rPr>
          <w:bCs/>
          <w:lang w:val="sr-Cyrl-CS"/>
        </w:rPr>
        <w:t>задовељењу</w:t>
      </w:r>
      <w:proofErr w:type="spellEnd"/>
      <w:r w:rsidR="008B4462">
        <w:rPr>
          <w:bCs/>
          <w:lang w:val="sr-Cyrl-CS"/>
        </w:rPr>
        <w:t xml:space="preserve"> потреба наших корисника и мислим да </w:t>
      </w:r>
      <w:r w:rsidR="00D77C51">
        <w:rPr>
          <w:bCs/>
          <w:lang w:val="sr-Cyrl-CS"/>
        </w:rPr>
        <w:t>се у томе углавном и успевало</w:t>
      </w:r>
      <w:r w:rsidR="008B4462">
        <w:rPr>
          <w:bCs/>
          <w:lang w:val="sr-Cyrl-CS"/>
        </w:rPr>
        <w:t>.</w:t>
      </w:r>
      <w:proofErr w:type="spellStart"/>
      <w:r>
        <w:rPr>
          <w:bCs/>
        </w:rPr>
        <w:t>Добра</w:t>
      </w:r>
      <w:proofErr w:type="spellEnd"/>
      <w:r>
        <w:rPr>
          <w:bCs/>
        </w:rPr>
        <w:t xml:space="preserve"> </w:t>
      </w:r>
      <w:proofErr w:type="spellStart"/>
      <w:r>
        <w:rPr>
          <w:bCs/>
        </w:rPr>
        <w:t>хидролошка</w:t>
      </w:r>
      <w:proofErr w:type="spellEnd"/>
      <w:r>
        <w:rPr>
          <w:bCs/>
        </w:rPr>
        <w:t xml:space="preserve"> </w:t>
      </w:r>
      <w:proofErr w:type="spellStart"/>
      <w:r>
        <w:rPr>
          <w:bCs/>
        </w:rPr>
        <w:t>ситуација</w:t>
      </w:r>
      <w:proofErr w:type="spellEnd"/>
      <w:r>
        <w:rPr>
          <w:bCs/>
        </w:rPr>
        <w:t xml:space="preserve"> </w:t>
      </w:r>
      <w:proofErr w:type="spellStart"/>
      <w:r>
        <w:rPr>
          <w:bCs/>
        </w:rPr>
        <w:t>је</w:t>
      </w:r>
      <w:proofErr w:type="spellEnd"/>
      <w:r>
        <w:rPr>
          <w:bCs/>
        </w:rPr>
        <w:t xml:space="preserve"> </w:t>
      </w:r>
      <w:proofErr w:type="spellStart"/>
      <w:r>
        <w:rPr>
          <w:bCs/>
        </w:rPr>
        <w:t>била</w:t>
      </w:r>
      <w:proofErr w:type="spellEnd"/>
      <w:r>
        <w:rPr>
          <w:bCs/>
        </w:rPr>
        <w:t xml:space="preserve"> </w:t>
      </w:r>
      <w:proofErr w:type="spellStart"/>
      <w:r>
        <w:rPr>
          <w:bCs/>
        </w:rPr>
        <w:t>на</w:t>
      </w:r>
      <w:proofErr w:type="spellEnd"/>
      <w:r>
        <w:rPr>
          <w:bCs/>
        </w:rPr>
        <w:t xml:space="preserve"> </w:t>
      </w:r>
      <w:proofErr w:type="spellStart"/>
      <w:r>
        <w:rPr>
          <w:bCs/>
        </w:rPr>
        <w:t>задовољавајућем</w:t>
      </w:r>
      <w:proofErr w:type="spellEnd"/>
      <w:r>
        <w:rPr>
          <w:bCs/>
        </w:rPr>
        <w:t xml:space="preserve"> </w:t>
      </w:r>
      <w:proofErr w:type="spellStart"/>
      <w:r>
        <w:rPr>
          <w:bCs/>
        </w:rPr>
        <w:t>нивоу,те</w:t>
      </w:r>
      <w:proofErr w:type="spellEnd"/>
      <w:r>
        <w:rPr>
          <w:bCs/>
        </w:rPr>
        <w:t xml:space="preserve"> </w:t>
      </w:r>
      <w:proofErr w:type="spellStart"/>
      <w:r>
        <w:rPr>
          <w:bCs/>
        </w:rPr>
        <w:t>нисмо</w:t>
      </w:r>
      <w:proofErr w:type="spellEnd"/>
      <w:r>
        <w:rPr>
          <w:bCs/>
        </w:rPr>
        <w:t xml:space="preserve"> </w:t>
      </w:r>
      <w:proofErr w:type="spellStart"/>
      <w:r>
        <w:rPr>
          <w:bCs/>
        </w:rPr>
        <w:t>имали</w:t>
      </w:r>
      <w:proofErr w:type="spellEnd"/>
      <w:r>
        <w:rPr>
          <w:bCs/>
        </w:rPr>
        <w:t xml:space="preserve"> </w:t>
      </w:r>
      <w:proofErr w:type="spellStart"/>
      <w:r>
        <w:rPr>
          <w:bCs/>
        </w:rPr>
        <w:t>проблема</w:t>
      </w:r>
      <w:proofErr w:type="spellEnd"/>
      <w:r>
        <w:rPr>
          <w:bCs/>
        </w:rPr>
        <w:t xml:space="preserve"> у </w:t>
      </w:r>
      <w:proofErr w:type="spellStart"/>
      <w:r>
        <w:rPr>
          <w:bCs/>
        </w:rPr>
        <w:t>водоснабдевању.Кварови</w:t>
      </w:r>
      <w:proofErr w:type="spellEnd"/>
      <w:r>
        <w:rPr>
          <w:bCs/>
        </w:rPr>
        <w:t xml:space="preserve"> </w:t>
      </w:r>
      <w:proofErr w:type="spellStart"/>
      <w:r>
        <w:rPr>
          <w:bCs/>
        </w:rPr>
        <w:t>на</w:t>
      </w:r>
      <w:proofErr w:type="spellEnd"/>
      <w:r>
        <w:rPr>
          <w:bCs/>
        </w:rPr>
        <w:t xml:space="preserve"> </w:t>
      </w:r>
      <w:proofErr w:type="spellStart"/>
      <w:r>
        <w:rPr>
          <w:bCs/>
        </w:rPr>
        <w:t>водоводној</w:t>
      </w:r>
      <w:proofErr w:type="spellEnd"/>
      <w:r>
        <w:rPr>
          <w:bCs/>
        </w:rPr>
        <w:t xml:space="preserve"> и </w:t>
      </w:r>
      <w:proofErr w:type="spellStart"/>
      <w:r>
        <w:rPr>
          <w:bCs/>
        </w:rPr>
        <w:t>канализационој</w:t>
      </w:r>
      <w:proofErr w:type="spellEnd"/>
      <w:r>
        <w:rPr>
          <w:bCs/>
        </w:rPr>
        <w:t xml:space="preserve"> </w:t>
      </w:r>
      <w:proofErr w:type="spellStart"/>
      <w:r>
        <w:rPr>
          <w:bCs/>
        </w:rPr>
        <w:t>мрежи</w:t>
      </w:r>
      <w:proofErr w:type="spellEnd"/>
      <w:r>
        <w:rPr>
          <w:bCs/>
        </w:rPr>
        <w:t xml:space="preserve"> </w:t>
      </w:r>
      <w:proofErr w:type="spellStart"/>
      <w:r>
        <w:rPr>
          <w:bCs/>
        </w:rPr>
        <w:t>су</w:t>
      </w:r>
      <w:proofErr w:type="spellEnd"/>
      <w:r>
        <w:rPr>
          <w:bCs/>
        </w:rPr>
        <w:t xml:space="preserve"> </w:t>
      </w:r>
      <w:proofErr w:type="spellStart"/>
      <w:r>
        <w:rPr>
          <w:bCs/>
        </w:rPr>
        <w:t>благовремено</w:t>
      </w:r>
      <w:proofErr w:type="spellEnd"/>
      <w:r>
        <w:rPr>
          <w:bCs/>
        </w:rPr>
        <w:t xml:space="preserve"> </w:t>
      </w:r>
      <w:proofErr w:type="spellStart"/>
      <w:r>
        <w:rPr>
          <w:bCs/>
        </w:rPr>
        <w:t>отклањани,тако</w:t>
      </w:r>
      <w:proofErr w:type="spellEnd"/>
      <w:r>
        <w:rPr>
          <w:bCs/>
        </w:rPr>
        <w:t xml:space="preserve"> </w:t>
      </w:r>
      <w:proofErr w:type="spellStart"/>
      <w:r>
        <w:rPr>
          <w:bCs/>
        </w:rPr>
        <w:t>да</w:t>
      </w:r>
      <w:proofErr w:type="spellEnd"/>
      <w:r>
        <w:rPr>
          <w:bCs/>
        </w:rPr>
        <w:t xml:space="preserve"> </w:t>
      </w:r>
      <w:proofErr w:type="spellStart"/>
      <w:r>
        <w:rPr>
          <w:bCs/>
        </w:rPr>
        <w:t>ни</w:t>
      </w:r>
      <w:proofErr w:type="spellEnd"/>
      <w:r>
        <w:rPr>
          <w:bCs/>
        </w:rPr>
        <w:t xml:space="preserve"> у </w:t>
      </w:r>
      <w:proofErr w:type="spellStart"/>
      <w:r>
        <w:rPr>
          <w:bCs/>
        </w:rPr>
        <w:t>том</w:t>
      </w:r>
      <w:proofErr w:type="spellEnd"/>
      <w:r>
        <w:rPr>
          <w:bCs/>
        </w:rPr>
        <w:t xml:space="preserve"> </w:t>
      </w:r>
      <w:proofErr w:type="spellStart"/>
      <w:r>
        <w:rPr>
          <w:bCs/>
        </w:rPr>
        <w:t>делу</w:t>
      </w:r>
      <w:proofErr w:type="spellEnd"/>
      <w:r>
        <w:rPr>
          <w:bCs/>
        </w:rPr>
        <w:t xml:space="preserve"> </w:t>
      </w:r>
      <w:proofErr w:type="spellStart"/>
      <w:r>
        <w:rPr>
          <w:bCs/>
        </w:rPr>
        <w:t>нисмо</w:t>
      </w:r>
      <w:proofErr w:type="spellEnd"/>
      <w:r>
        <w:rPr>
          <w:bCs/>
        </w:rPr>
        <w:t xml:space="preserve"> </w:t>
      </w:r>
      <w:proofErr w:type="spellStart"/>
      <w:r>
        <w:rPr>
          <w:bCs/>
        </w:rPr>
        <w:t>имали</w:t>
      </w:r>
      <w:proofErr w:type="spellEnd"/>
      <w:r>
        <w:rPr>
          <w:bCs/>
        </w:rPr>
        <w:t xml:space="preserve"> </w:t>
      </w:r>
      <w:proofErr w:type="spellStart"/>
      <w:r>
        <w:rPr>
          <w:bCs/>
        </w:rPr>
        <w:t>застоја</w:t>
      </w:r>
      <w:proofErr w:type="spellEnd"/>
      <w:r>
        <w:rPr>
          <w:bCs/>
        </w:rPr>
        <w:t xml:space="preserve"> у </w:t>
      </w:r>
      <w:proofErr w:type="spellStart"/>
      <w:r>
        <w:rPr>
          <w:bCs/>
        </w:rPr>
        <w:t>испоруци</w:t>
      </w:r>
      <w:proofErr w:type="spellEnd"/>
      <w:r>
        <w:rPr>
          <w:bCs/>
        </w:rPr>
        <w:t xml:space="preserve"> </w:t>
      </w:r>
      <w:proofErr w:type="spellStart"/>
      <w:r>
        <w:rPr>
          <w:bCs/>
        </w:rPr>
        <w:t>квалитетне</w:t>
      </w:r>
      <w:proofErr w:type="spellEnd"/>
      <w:r>
        <w:rPr>
          <w:bCs/>
        </w:rPr>
        <w:t xml:space="preserve"> </w:t>
      </w:r>
      <w:proofErr w:type="spellStart"/>
      <w:r>
        <w:rPr>
          <w:bCs/>
        </w:rPr>
        <w:t>воде</w:t>
      </w:r>
      <w:proofErr w:type="spellEnd"/>
      <w:r>
        <w:rPr>
          <w:bCs/>
        </w:rPr>
        <w:t xml:space="preserve"> </w:t>
      </w:r>
      <w:proofErr w:type="spellStart"/>
      <w:r>
        <w:rPr>
          <w:bCs/>
        </w:rPr>
        <w:t>за</w:t>
      </w:r>
      <w:proofErr w:type="spellEnd"/>
      <w:r>
        <w:rPr>
          <w:bCs/>
        </w:rPr>
        <w:t xml:space="preserve"> </w:t>
      </w:r>
      <w:proofErr w:type="spellStart"/>
      <w:r>
        <w:rPr>
          <w:bCs/>
        </w:rPr>
        <w:t>пиће</w:t>
      </w:r>
      <w:proofErr w:type="spellEnd"/>
      <w:r>
        <w:rPr>
          <w:bCs/>
        </w:rPr>
        <w:t>.</w:t>
      </w:r>
    </w:p>
    <w:p w:rsidR="008E7C16" w:rsidRDefault="00A550E2" w:rsidP="005C603F">
      <w:pPr>
        <w:spacing w:before="100" w:beforeAutospacing="1" w:after="100" w:afterAutospacing="1"/>
        <w:ind w:firstLine="720"/>
        <w:jc w:val="both"/>
        <w:rPr>
          <w:bCs/>
          <w:lang w:val="sr-Cyrl-CS"/>
        </w:rPr>
      </w:pPr>
      <w:r>
        <w:rPr>
          <w:bCs/>
          <w:lang w:val="sr-Cyrl-CS"/>
        </w:rPr>
        <w:t xml:space="preserve"> </w:t>
      </w:r>
      <w:r w:rsidR="008E7C16">
        <w:rPr>
          <w:bCs/>
          <w:lang w:val="sr-Cyrl-CS"/>
        </w:rPr>
        <w:t>Н</w:t>
      </w:r>
      <w:r w:rsidR="008E7C16">
        <w:rPr>
          <w:bCs/>
          <w:lang w:val="sr-Latn-RS"/>
        </w:rPr>
        <w:t>a</w:t>
      </w:r>
      <w:proofErr w:type="spellStart"/>
      <w:r w:rsidR="008E7C16">
        <w:rPr>
          <w:bCs/>
          <w:lang w:val="sr-Cyrl-RS"/>
        </w:rPr>
        <w:t>кон</w:t>
      </w:r>
      <w:proofErr w:type="spellEnd"/>
      <w:r w:rsidR="008E7C16">
        <w:rPr>
          <w:bCs/>
          <w:lang w:val="sr-Cyrl-RS"/>
        </w:rPr>
        <w:t xml:space="preserve"> одрађеног </w:t>
      </w:r>
      <w:r w:rsidR="005C603F">
        <w:rPr>
          <w:bCs/>
          <w:lang w:val="sr-Cyrl-CS"/>
        </w:rPr>
        <w:t xml:space="preserve"> Елабората о </w:t>
      </w:r>
      <w:r w:rsidR="00A157DC">
        <w:rPr>
          <w:bCs/>
          <w:lang w:val="sr-Cyrl-CS"/>
        </w:rPr>
        <w:t>резервама</w:t>
      </w:r>
      <w:r w:rsidR="005C603F">
        <w:rPr>
          <w:bCs/>
          <w:lang w:val="sr-Cyrl-CS"/>
        </w:rPr>
        <w:t xml:space="preserve"> подземних вода </w:t>
      </w:r>
      <w:r w:rsidR="00A157DC">
        <w:rPr>
          <w:bCs/>
          <w:lang w:val="sr-Cyrl-CS"/>
        </w:rPr>
        <w:t xml:space="preserve">са изворишта за </w:t>
      </w:r>
      <w:proofErr w:type="spellStart"/>
      <w:r w:rsidR="00A157DC">
        <w:rPr>
          <w:bCs/>
          <w:lang w:val="sr-Cyrl-CS"/>
        </w:rPr>
        <w:t>водоснадбевање</w:t>
      </w:r>
      <w:proofErr w:type="spellEnd"/>
      <w:r w:rsidR="00A157DC">
        <w:rPr>
          <w:bCs/>
          <w:lang w:val="sr-Cyrl-CS"/>
        </w:rPr>
        <w:t xml:space="preserve"> Нове </w:t>
      </w:r>
      <w:proofErr w:type="spellStart"/>
      <w:r w:rsidR="00A157DC">
        <w:rPr>
          <w:bCs/>
          <w:lang w:val="sr-Cyrl-CS"/>
        </w:rPr>
        <w:t>Вароши,као</w:t>
      </w:r>
      <w:proofErr w:type="spellEnd"/>
      <w:r w:rsidR="00A157DC">
        <w:rPr>
          <w:bCs/>
          <w:lang w:val="sr-Cyrl-CS"/>
        </w:rPr>
        <w:t xml:space="preserve"> највећи корак у добијању водне сагласности и дозвола</w:t>
      </w:r>
      <w:r w:rsidR="007C4958">
        <w:rPr>
          <w:bCs/>
          <w:lang w:val="sr-Cyrl-CS"/>
        </w:rPr>
        <w:t>,</w:t>
      </w:r>
      <w:r w:rsidR="008E7C16">
        <w:rPr>
          <w:bCs/>
          <w:lang w:val="sr-Cyrl-CS"/>
        </w:rPr>
        <w:t xml:space="preserve"> добили смо од Министарства рударства и енергетике, Решење о утврђеним и овереним резервама </w:t>
      </w:r>
      <w:r>
        <w:rPr>
          <w:bCs/>
          <w:lang w:val="sr-Cyrl-CS"/>
        </w:rPr>
        <w:t xml:space="preserve"> </w:t>
      </w:r>
      <w:r w:rsidR="008E7C16">
        <w:rPr>
          <w:bCs/>
          <w:lang w:val="sr-Cyrl-CS"/>
        </w:rPr>
        <w:t>подземних вода на извориштима која користи Предузеће за водоснабдевање Нове Вароши.</w:t>
      </w:r>
    </w:p>
    <w:p w:rsidR="008E7C16" w:rsidRDefault="008E7C16" w:rsidP="005C603F">
      <w:pPr>
        <w:spacing w:before="100" w:beforeAutospacing="1" w:after="100" w:afterAutospacing="1"/>
        <w:ind w:firstLine="720"/>
        <w:jc w:val="both"/>
        <w:rPr>
          <w:bCs/>
          <w:lang w:val="sr-Cyrl-CS"/>
        </w:rPr>
      </w:pPr>
      <w:r>
        <w:rPr>
          <w:bCs/>
          <w:lang w:val="sr-Cyrl-CS"/>
        </w:rPr>
        <w:t>Након тога Рударско</w:t>
      </w:r>
      <w:r w:rsidR="007878E5">
        <w:rPr>
          <w:bCs/>
          <w:lang w:val="sr-Cyrl-CS"/>
        </w:rPr>
        <w:t>-</w:t>
      </w:r>
      <w:r>
        <w:rPr>
          <w:bCs/>
          <w:lang w:val="sr-Cyrl-CS"/>
        </w:rPr>
        <w:t xml:space="preserve"> геолошки факултет из Београда је приступио изради Елабората о зонама санитарне </w:t>
      </w:r>
      <w:proofErr w:type="spellStart"/>
      <w:r>
        <w:rPr>
          <w:bCs/>
          <w:lang w:val="sr-Cyrl-CS"/>
        </w:rPr>
        <w:t>заштите,што</w:t>
      </w:r>
      <w:proofErr w:type="spellEnd"/>
      <w:r>
        <w:rPr>
          <w:bCs/>
          <w:lang w:val="sr-Cyrl-CS"/>
        </w:rPr>
        <w:t xml:space="preserve"> је у току 2016.год. и одрађено и као резултат тог рада је Решење о</w:t>
      </w:r>
      <w:r w:rsidR="009D66D9">
        <w:rPr>
          <w:bCs/>
          <w:lang w:val="sr-Cyrl-CS"/>
        </w:rPr>
        <w:t xml:space="preserve"> зонама санитарне заштите изворишта подземних вода </w:t>
      </w:r>
      <w:proofErr w:type="spellStart"/>
      <w:r w:rsidR="009D66D9">
        <w:rPr>
          <w:bCs/>
          <w:lang w:val="sr-Cyrl-CS"/>
        </w:rPr>
        <w:t>Лакомица,Гачево</w:t>
      </w:r>
      <w:proofErr w:type="spellEnd"/>
      <w:r w:rsidR="009D66D9">
        <w:rPr>
          <w:bCs/>
          <w:lang w:val="sr-Cyrl-CS"/>
        </w:rPr>
        <w:t xml:space="preserve"> </w:t>
      </w:r>
      <w:proofErr w:type="spellStart"/>
      <w:r w:rsidR="009D66D9">
        <w:rPr>
          <w:bCs/>
          <w:lang w:val="sr-Cyrl-CS"/>
        </w:rPr>
        <w:t>врело,Црно</w:t>
      </w:r>
      <w:proofErr w:type="spellEnd"/>
      <w:r w:rsidR="009D66D9">
        <w:rPr>
          <w:bCs/>
          <w:lang w:val="sr-Cyrl-CS"/>
        </w:rPr>
        <w:t xml:space="preserve"> врело и </w:t>
      </w:r>
      <w:proofErr w:type="spellStart"/>
      <w:r w:rsidR="009D66D9">
        <w:rPr>
          <w:bCs/>
          <w:lang w:val="sr-Cyrl-CS"/>
        </w:rPr>
        <w:t>Шапоњића</w:t>
      </w:r>
      <w:proofErr w:type="spellEnd"/>
      <w:r w:rsidR="009D66D9">
        <w:rPr>
          <w:bCs/>
          <w:lang w:val="sr-Cyrl-CS"/>
        </w:rPr>
        <w:t xml:space="preserve"> врело на територији општине Нова Варош од</w:t>
      </w:r>
      <w:r w:rsidR="007C4958">
        <w:rPr>
          <w:bCs/>
          <w:lang w:val="sr-Cyrl-CS"/>
        </w:rPr>
        <w:t xml:space="preserve"> стране Ми</w:t>
      </w:r>
      <w:r w:rsidR="009D66D9">
        <w:rPr>
          <w:bCs/>
          <w:lang w:val="sr-Cyrl-CS"/>
        </w:rPr>
        <w:t xml:space="preserve">нистарства </w:t>
      </w:r>
      <w:proofErr w:type="spellStart"/>
      <w:r w:rsidR="009D66D9">
        <w:rPr>
          <w:bCs/>
          <w:lang w:val="sr-Cyrl-CS"/>
        </w:rPr>
        <w:t>здравља.Посао</w:t>
      </w:r>
      <w:proofErr w:type="spellEnd"/>
      <w:r w:rsidR="009D66D9">
        <w:rPr>
          <w:bCs/>
          <w:lang w:val="sr-Cyrl-CS"/>
        </w:rPr>
        <w:t xml:space="preserve"> око добијања водне дозволе за н</w:t>
      </w:r>
      <w:r w:rsidR="007878E5">
        <w:rPr>
          <w:bCs/>
          <w:lang w:val="sr-Cyrl-CS"/>
        </w:rPr>
        <w:t>а</w:t>
      </w:r>
      <w:r w:rsidR="009D66D9">
        <w:rPr>
          <w:bCs/>
          <w:lang w:val="sr-Cyrl-CS"/>
        </w:rPr>
        <w:t>ведена изворишта наставља се и у току 2017.год.када се надамо да ћемо овај дугогодишњи поступак успешно привести крају.</w:t>
      </w:r>
    </w:p>
    <w:p w:rsidR="005C603F" w:rsidRDefault="00D85A7E" w:rsidP="005C603F">
      <w:pPr>
        <w:spacing w:before="100" w:beforeAutospacing="1" w:after="100" w:afterAutospacing="1"/>
        <w:ind w:firstLine="720"/>
        <w:jc w:val="both"/>
        <w:rPr>
          <w:bCs/>
          <w:lang w:val="sr-Cyrl-CS"/>
        </w:rPr>
      </w:pPr>
      <w:proofErr w:type="spellStart"/>
      <w:r>
        <w:rPr>
          <w:bCs/>
          <w:lang w:val="sr-Cyrl-CS"/>
        </w:rPr>
        <w:t>Водна</w:t>
      </w:r>
      <w:proofErr w:type="spellEnd"/>
      <w:r>
        <w:rPr>
          <w:bCs/>
          <w:lang w:val="sr-Cyrl-CS"/>
        </w:rPr>
        <w:t xml:space="preserve"> </w:t>
      </w:r>
      <w:r w:rsidR="002C637B">
        <w:rPr>
          <w:bCs/>
          <w:lang w:val="sr-Cyrl-CS"/>
        </w:rPr>
        <w:t xml:space="preserve"> лиценца</w:t>
      </w:r>
      <w:r w:rsidR="00A157DC">
        <w:rPr>
          <w:bCs/>
          <w:lang w:val="sr-Cyrl-CS"/>
        </w:rPr>
        <w:t xml:space="preserve"> за обављање послова у области управљања водама</w:t>
      </w:r>
      <w:r w:rsidR="00815E90">
        <w:rPr>
          <w:bCs/>
          <w:lang w:val="sr-Cyrl-CS"/>
        </w:rPr>
        <w:t>,</w:t>
      </w:r>
      <w:r w:rsidR="002C637B">
        <w:rPr>
          <w:bCs/>
          <w:lang w:val="sr-Cyrl-CS"/>
        </w:rPr>
        <w:t xml:space="preserve"> има рок </w:t>
      </w:r>
      <w:r w:rsidR="00A157DC">
        <w:rPr>
          <w:bCs/>
          <w:lang w:val="sr-Cyrl-CS"/>
        </w:rPr>
        <w:t xml:space="preserve"> важења до </w:t>
      </w:r>
      <w:r w:rsidR="00815E90">
        <w:rPr>
          <w:bCs/>
          <w:lang w:val="sr-Cyrl-CS"/>
        </w:rPr>
        <w:t>12.јула 2018.године и то за јавни водовод укупне дужине 64 км и јавну к</w:t>
      </w:r>
      <w:r w:rsidR="002A33E4">
        <w:rPr>
          <w:bCs/>
          <w:lang w:val="sr-Cyrl-CS"/>
        </w:rPr>
        <w:t xml:space="preserve">анализацију укупне дужине 20 </w:t>
      </w:r>
      <w:proofErr w:type="spellStart"/>
      <w:r w:rsidR="002A33E4">
        <w:rPr>
          <w:bCs/>
          <w:lang w:val="sr-Cyrl-CS"/>
        </w:rPr>
        <w:t>км,а</w:t>
      </w:r>
      <w:proofErr w:type="spellEnd"/>
      <w:r w:rsidR="002A33E4">
        <w:rPr>
          <w:bCs/>
          <w:lang w:val="sr-Cyrl-CS"/>
        </w:rPr>
        <w:t xml:space="preserve"> све у складу са Законом о водама</w:t>
      </w:r>
      <w:r w:rsidR="002C637B">
        <w:rPr>
          <w:bCs/>
          <w:lang w:val="sr-Cyrl-CS"/>
        </w:rPr>
        <w:t>.</w:t>
      </w:r>
    </w:p>
    <w:p w:rsidR="006F7D31" w:rsidRDefault="009D66D9" w:rsidP="00785A90">
      <w:pPr>
        <w:spacing w:before="100" w:beforeAutospacing="1" w:after="100" w:afterAutospacing="1"/>
        <w:ind w:firstLine="720"/>
        <w:jc w:val="both"/>
        <w:rPr>
          <w:bCs/>
          <w:lang w:val="sr-Cyrl-CS"/>
        </w:rPr>
      </w:pPr>
      <w:r>
        <w:rPr>
          <w:bCs/>
          <w:lang w:val="sr-Cyrl-CS"/>
        </w:rPr>
        <w:t>У току 2016</w:t>
      </w:r>
      <w:r w:rsidR="002C637B">
        <w:rPr>
          <w:bCs/>
          <w:lang w:val="sr-Cyrl-CS"/>
        </w:rPr>
        <w:t>.године,</w:t>
      </w:r>
      <w:r>
        <w:rPr>
          <w:bCs/>
          <w:lang w:val="sr-Cyrl-CS"/>
        </w:rPr>
        <w:t xml:space="preserve">преузет је део </w:t>
      </w:r>
      <w:proofErr w:type="spellStart"/>
      <w:r>
        <w:rPr>
          <w:bCs/>
          <w:lang w:val="sr-Cyrl-CS"/>
        </w:rPr>
        <w:t>во</w:t>
      </w:r>
      <w:r w:rsidR="006F7D31">
        <w:rPr>
          <w:bCs/>
          <w:lang w:val="sr-Cyrl-CS"/>
        </w:rPr>
        <w:t>додовода</w:t>
      </w:r>
      <w:proofErr w:type="spellEnd"/>
      <w:r w:rsidR="006F7D31">
        <w:rPr>
          <w:bCs/>
          <w:lang w:val="sr-Cyrl-CS"/>
        </w:rPr>
        <w:t xml:space="preserve"> у </w:t>
      </w:r>
      <w:proofErr w:type="spellStart"/>
      <w:r w:rsidR="006F7D31">
        <w:rPr>
          <w:bCs/>
          <w:lang w:val="sr-Cyrl-CS"/>
        </w:rPr>
        <w:t>Божетићима</w:t>
      </w:r>
      <w:proofErr w:type="spellEnd"/>
      <w:r w:rsidR="006F7D31">
        <w:rPr>
          <w:bCs/>
          <w:lang w:val="sr-Cyrl-CS"/>
        </w:rPr>
        <w:t xml:space="preserve"> са неких 20-ак потрошача и то 6 потрошача из  привреде и остатак физичка </w:t>
      </w:r>
      <w:proofErr w:type="spellStart"/>
      <w:r w:rsidR="006F7D31">
        <w:rPr>
          <w:bCs/>
          <w:lang w:val="sr-Cyrl-CS"/>
        </w:rPr>
        <w:t>лица,као</w:t>
      </w:r>
      <w:proofErr w:type="spellEnd"/>
      <w:r w:rsidR="006F7D31">
        <w:rPr>
          <w:bCs/>
          <w:lang w:val="sr-Cyrl-CS"/>
        </w:rPr>
        <w:t xml:space="preserve"> и реконструисани део водовода у Горњој </w:t>
      </w:r>
      <w:proofErr w:type="spellStart"/>
      <w:r w:rsidR="006F7D31">
        <w:rPr>
          <w:bCs/>
          <w:lang w:val="sr-Cyrl-CS"/>
        </w:rPr>
        <w:t>Бистрици,тачније</w:t>
      </w:r>
      <w:proofErr w:type="spellEnd"/>
      <w:r w:rsidR="006F7D31">
        <w:rPr>
          <w:bCs/>
          <w:lang w:val="sr-Cyrl-CS"/>
        </w:rPr>
        <w:t xml:space="preserve"> потрошачи који се снабдевају са изворишта Чесме и то њих 70,од чега 5 потрошача из привреде и остатак физичка лица.</w:t>
      </w:r>
    </w:p>
    <w:p w:rsidR="00BC28A1" w:rsidRDefault="009D66D9" w:rsidP="00785A90">
      <w:pPr>
        <w:spacing w:before="100" w:beforeAutospacing="1" w:after="100" w:afterAutospacing="1"/>
        <w:ind w:firstLine="720"/>
        <w:jc w:val="both"/>
        <w:rPr>
          <w:bCs/>
          <w:lang w:val="sr-Cyrl-CS"/>
        </w:rPr>
      </w:pPr>
      <w:r>
        <w:rPr>
          <w:bCs/>
          <w:lang w:val="sr-Cyrl-CS"/>
        </w:rPr>
        <w:t xml:space="preserve">Када је у питању одржавање чистоће у граду у току 2016.године </w:t>
      </w:r>
      <w:r w:rsidR="006F7D31">
        <w:rPr>
          <w:bCs/>
          <w:lang w:val="sr-Cyrl-CS"/>
        </w:rPr>
        <w:t>ове активности су се одвијале</w:t>
      </w:r>
      <w:r>
        <w:rPr>
          <w:bCs/>
          <w:lang w:val="sr-Cyrl-CS"/>
        </w:rPr>
        <w:t xml:space="preserve"> по устаљеној динамици и без неких већих</w:t>
      </w:r>
      <w:r w:rsidR="006F7D31">
        <w:rPr>
          <w:bCs/>
          <w:lang w:val="sr-Cyrl-CS"/>
        </w:rPr>
        <w:t xml:space="preserve"> </w:t>
      </w:r>
      <w:proofErr w:type="spellStart"/>
      <w:r w:rsidR="006F7D31">
        <w:rPr>
          <w:bCs/>
          <w:lang w:val="sr-Cyrl-CS"/>
        </w:rPr>
        <w:t>потешкоћа.Извршено</w:t>
      </w:r>
      <w:proofErr w:type="spellEnd"/>
      <w:r w:rsidR="006F7D31">
        <w:rPr>
          <w:bCs/>
          <w:lang w:val="sr-Cyrl-CS"/>
        </w:rPr>
        <w:t xml:space="preserve"> је проширење обухвата прикупљања отпада у сеоским срединама и то </w:t>
      </w:r>
      <w:proofErr w:type="spellStart"/>
      <w:r w:rsidR="006F7D31">
        <w:rPr>
          <w:bCs/>
          <w:lang w:val="sr-Cyrl-CS"/>
        </w:rPr>
        <w:t>Бистрица,Дражевићи,Акмачићи,</w:t>
      </w:r>
      <w:r w:rsidR="00295A1C">
        <w:rPr>
          <w:bCs/>
          <w:lang w:val="sr-Cyrl-CS"/>
        </w:rPr>
        <w:t>Дрмановићи,</w:t>
      </w:r>
      <w:r w:rsidR="006F7D31">
        <w:rPr>
          <w:bCs/>
          <w:lang w:val="sr-Cyrl-CS"/>
        </w:rPr>
        <w:t>Божетићи</w:t>
      </w:r>
      <w:r w:rsidR="00295A1C">
        <w:rPr>
          <w:bCs/>
          <w:lang w:val="sr-Cyrl-CS"/>
        </w:rPr>
        <w:t>,Кокин</w:t>
      </w:r>
      <w:proofErr w:type="spellEnd"/>
      <w:r w:rsidR="00295A1C">
        <w:rPr>
          <w:bCs/>
          <w:lang w:val="sr-Cyrl-CS"/>
        </w:rPr>
        <w:t xml:space="preserve"> </w:t>
      </w:r>
      <w:proofErr w:type="spellStart"/>
      <w:r w:rsidR="00295A1C">
        <w:rPr>
          <w:bCs/>
          <w:lang w:val="sr-Cyrl-CS"/>
        </w:rPr>
        <w:t>Брод,Рутоши</w:t>
      </w:r>
      <w:proofErr w:type="spellEnd"/>
      <w:r w:rsidR="00295A1C">
        <w:rPr>
          <w:bCs/>
          <w:lang w:val="sr-Cyrl-CS"/>
        </w:rPr>
        <w:t xml:space="preserve"> и </w:t>
      </w:r>
      <w:proofErr w:type="spellStart"/>
      <w:r w:rsidR="00295A1C">
        <w:rPr>
          <w:bCs/>
          <w:lang w:val="sr-Cyrl-CS"/>
        </w:rPr>
        <w:t>Радоиња</w:t>
      </w:r>
      <w:proofErr w:type="spellEnd"/>
      <w:r w:rsidR="00295A1C">
        <w:rPr>
          <w:bCs/>
          <w:lang w:val="sr-Cyrl-CS"/>
        </w:rPr>
        <w:t xml:space="preserve"> и закључно са септембарским обрачуном ту услугу су плаћала сеоска домаћинства по члану у складу са важећом </w:t>
      </w:r>
      <w:proofErr w:type="spellStart"/>
      <w:r w:rsidR="00295A1C">
        <w:rPr>
          <w:bCs/>
          <w:lang w:val="sr-Cyrl-CS"/>
        </w:rPr>
        <w:t>одлуком.Од</w:t>
      </w:r>
      <w:proofErr w:type="spellEnd"/>
      <w:r w:rsidR="00295A1C">
        <w:rPr>
          <w:bCs/>
          <w:lang w:val="sr-Cyrl-CS"/>
        </w:rPr>
        <w:t xml:space="preserve"> октобарског рачуна ту обавезу на себе </w:t>
      </w:r>
      <w:proofErr w:type="spellStart"/>
      <w:r w:rsidR="00295A1C">
        <w:rPr>
          <w:bCs/>
          <w:lang w:val="sr-Cyrl-CS"/>
        </w:rPr>
        <w:t>прузима</w:t>
      </w:r>
      <w:proofErr w:type="spellEnd"/>
      <w:r w:rsidR="00295A1C">
        <w:rPr>
          <w:bCs/>
          <w:lang w:val="sr-Cyrl-CS"/>
        </w:rPr>
        <w:t xml:space="preserve"> </w:t>
      </w:r>
      <w:proofErr w:type="spellStart"/>
      <w:r w:rsidR="00295A1C">
        <w:rPr>
          <w:bCs/>
          <w:lang w:val="sr-Cyrl-CS"/>
        </w:rPr>
        <w:t>оснивач.На</w:t>
      </w:r>
      <w:proofErr w:type="spellEnd"/>
      <w:r w:rsidR="00295A1C">
        <w:rPr>
          <w:bCs/>
          <w:lang w:val="sr-Cyrl-CS"/>
        </w:rPr>
        <w:t xml:space="preserve"> </w:t>
      </w:r>
      <w:proofErr w:type="spellStart"/>
      <w:r w:rsidR="00295A1C">
        <w:rPr>
          <w:bCs/>
          <w:lang w:val="sr-Cyrl-CS"/>
        </w:rPr>
        <w:t>граској</w:t>
      </w:r>
      <w:proofErr w:type="spellEnd"/>
      <w:r w:rsidR="00295A1C">
        <w:rPr>
          <w:bCs/>
          <w:lang w:val="sr-Cyrl-CS"/>
        </w:rPr>
        <w:t xml:space="preserve"> пијаци су се активности обављале у складу са важећим прописима и склопљеним </w:t>
      </w:r>
      <w:proofErr w:type="spellStart"/>
      <w:r w:rsidR="007C4958">
        <w:rPr>
          <w:bCs/>
          <w:lang w:val="sr-Cyrl-CS"/>
        </w:rPr>
        <w:t>уговорима,реконструисане</w:t>
      </w:r>
      <w:proofErr w:type="spellEnd"/>
      <w:r w:rsidR="007C4958">
        <w:rPr>
          <w:bCs/>
          <w:lang w:val="sr-Cyrl-CS"/>
        </w:rPr>
        <w:t xml:space="preserve"> су степенице на тај начин што су </w:t>
      </w:r>
      <w:proofErr w:type="spellStart"/>
      <w:r w:rsidR="007C4958">
        <w:rPr>
          <w:bCs/>
          <w:lang w:val="sr-Cyrl-CS"/>
        </w:rPr>
        <w:t>по</w:t>
      </w:r>
      <w:r w:rsidR="007878E5">
        <w:rPr>
          <w:bCs/>
          <w:lang w:val="sr-Cyrl-CS"/>
        </w:rPr>
        <w:t>плочане,зазидан</w:t>
      </w:r>
      <w:r w:rsidR="007C4958">
        <w:rPr>
          <w:bCs/>
          <w:lang w:val="sr-Cyrl-CS"/>
        </w:rPr>
        <w:t>е</w:t>
      </w:r>
      <w:proofErr w:type="spellEnd"/>
      <w:r w:rsidR="007C4958">
        <w:rPr>
          <w:bCs/>
          <w:lang w:val="sr-Cyrl-CS"/>
        </w:rPr>
        <w:t xml:space="preserve"> с</w:t>
      </w:r>
      <w:r w:rsidR="007878E5">
        <w:rPr>
          <w:bCs/>
          <w:lang w:val="sr-Cyrl-CS"/>
        </w:rPr>
        <w:t>а стране и стављен  гелендер</w:t>
      </w:r>
      <w:r w:rsidR="007C4958">
        <w:rPr>
          <w:bCs/>
          <w:lang w:val="sr-Cyrl-CS"/>
        </w:rPr>
        <w:t xml:space="preserve"> по средини ради безбедности </w:t>
      </w:r>
      <w:proofErr w:type="spellStart"/>
      <w:r w:rsidR="007C4958">
        <w:rPr>
          <w:bCs/>
          <w:lang w:val="sr-Cyrl-CS"/>
        </w:rPr>
        <w:t>посетилаца.На</w:t>
      </w:r>
      <w:proofErr w:type="spellEnd"/>
      <w:r w:rsidR="007C4958">
        <w:rPr>
          <w:bCs/>
          <w:lang w:val="sr-Cyrl-CS"/>
        </w:rPr>
        <w:t xml:space="preserve"> градском гробљу Коцељ све се одвијало по плану без неких проблема.</w:t>
      </w:r>
    </w:p>
    <w:p w:rsidR="009244E4" w:rsidRDefault="007C4958" w:rsidP="00792BD1">
      <w:pPr>
        <w:spacing w:before="100" w:beforeAutospacing="1" w:after="100" w:afterAutospacing="1"/>
        <w:ind w:firstLine="720"/>
        <w:jc w:val="both"/>
        <w:rPr>
          <w:bCs/>
          <w:lang w:val="sr-Cyrl-CS"/>
        </w:rPr>
      </w:pPr>
      <w:r>
        <w:rPr>
          <w:bCs/>
          <w:lang w:val="sr-Cyrl-CS"/>
        </w:rPr>
        <w:lastRenderedPageBreak/>
        <w:t xml:space="preserve">Година за нама је била прилично турбулентна и дешавале су се неке у најмању руку чудне и непланиране </w:t>
      </w:r>
      <w:proofErr w:type="spellStart"/>
      <w:r>
        <w:rPr>
          <w:bCs/>
          <w:lang w:val="sr-Cyrl-CS"/>
        </w:rPr>
        <w:t>ствари,које</w:t>
      </w:r>
      <w:proofErr w:type="spellEnd"/>
      <w:r>
        <w:rPr>
          <w:bCs/>
          <w:lang w:val="sr-Cyrl-CS"/>
        </w:rPr>
        <w:t xml:space="preserve"> су на жалост оставиле негативне </w:t>
      </w:r>
      <w:proofErr w:type="spellStart"/>
      <w:r>
        <w:rPr>
          <w:bCs/>
          <w:lang w:val="sr-Cyrl-CS"/>
        </w:rPr>
        <w:t>поседице</w:t>
      </w:r>
      <w:proofErr w:type="spellEnd"/>
      <w:r>
        <w:rPr>
          <w:bCs/>
          <w:lang w:val="sr-Cyrl-CS"/>
        </w:rPr>
        <w:t xml:space="preserve"> по пословање </w:t>
      </w:r>
      <w:proofErr w:type="spellStart"/>
      <w:r>
        <w:rPr>
          <w:bCs/>
          <w:lang w:val="sr-Cyrl-CS"/>
        </w:rPr>
        <w:t>Предузећа.Овде</w:t>
      </w:r>
      <w:proofErr w:type="spellEnd"/>
      <w:r>
        <w:rPr>
          <w:bCs/>
          <w:lang w:val="sr-Cyrl-CS"/>
        </w:rPr>
        <w:t xml:space="preserve"> првенствено мислим на отпуштање махом високообразованих кадрова из Предузећа без икакве анализе и </w:t>
      </w:r>
      <w:proofErr w:type="spellStart"/>
      <w:r>
        <w:rPr>
          <w:bCs/>
          <w:lang w:val="sr-Cyrl-CS"/>
        </w:rPr>
        <w:t>оправданости,све</w:t>
      </w:r>
      <w:proofErr w:type="spellEnd"/>
      <w:r>
        <w:rPr>
          <w:bCs/>
          <w:lang w:val="sr-Cyrl-CS"/>
        </w:rPr>
        <w:t xml:space="preserve"> под плаштом уштеде која апсолутно није вид</w:t>
      </w:r>
      <w:r w:rsidR="009244E4">
        <w:rPr>
          <w:bCs/>
          <w:lang w:val="sr-Cyrl-CS"/>
        </w:rPr>
        <w:t xml:space="preserve">љива јер су на места отпуштених радника дошли запослени са нижом стручном </w:t>
      </w:r>
      <w:proofErr w:type="spellStart"/>
      <w:r w:rsidR="009244E4">
        <w:rPr>
          <w:bCs/>
          <w:lang w:val="sr-Cyrl-CS"/>
        </w:rPr>
        <w:t>спремом,неадекватним</w:t>
      </w:r>
      <w:proofErr w:type="spellEnd"/>
      <w:r w:rsidR="009244E4">
        <w:rPr>
          <w:bCs/>
          <w:lang w:val="sr-Cyrl-CS"/>
        </w:rPr>
        <w:t xml:space="preserve"> образовањем али су наравно задржали исте или више коефицијенте што свакако није могло произвести било какву </w:t>
      </w:r>
      <w:proofErr w:type="spellStart"/>
      <w:r w:rsidR="009244E4">
        <w:rPr>
          <w:bCs/>
          <w:lang w:val="sr-Cyrl-CS"/>
        </w:rPr>
        <w:t>уштеду.Отпуштени</w:t>
      </w:r>
      <w:proofErr w:type="spellEnd"/>
      <w:r w:rsidR="009244E4">
        <w:rPr>
          <w:bCs/>
          <w:lang w:val="sr-Cyrl-CS"/>
        </w:rPr>
        <w:t xml:space="preserve"> радници су тужили Предузеће и добили су спор те су исти враћени на посао у новембру 2016.год.уз обавезу предузећа да им уп</w:t>
      </w:r>
      <w:r w:rsidR="007878E5">
        <w:rPr>
          <w:bCs/>
          <w:lang w:val="sr-Cyrl-CS"/>
        </w:rPr>
        <w:t>л</w:t>
      </w:r>
      <w:r w:rsidR="009244E4">
        <w:rPr>
          <w:bCs/>
          <w:lang w:val="sr-Cyrl-CS"/>
        </w:rPr>
        <w:t>ати радни стаж и исплати</w:t>
      </w:r>
      <w:r w:rsidR="00792BD1">
        <w:rPr>
          <w:bCs/>
          <w:lang w:val="sr-Cyrl-CS"/>
        </w:rPr>
        <w:t xml:space="preserve"> заостале </w:t>
      </w:r>
      <w:proofErr w:type="spellStart"/>
      <w:r w:rsidR="00792BD1">
        <w:rPr>
          <w:bCs/>
          <w:lang w:val="sr-Cyrl-CS"/>
        </w:rPr>
        <w:t>зараде.Отпремнине</w:t>
      </w:r>
      <w:proofErr w:type="spellEnd"/>
      <w:r w:rsidR="00792BD1">
        <w:rPr>
          <w:bCs/>
          <w:lang w:val="sr-Cyrl-CS"/>
        </w:rPr>
        <w:t xml:space="preserve"> које су исплаћене враћају се Предузећу.</w:t>
      </w:r>
    </w:p>
    <w:p w:rsidR="00150A3A" w:rsidRPr="00150A3A" w:rsidRDefault="00150A3A" w:rsidP="004F14A8">
      <w:pPr>
        <w:spacing w:before="100" w:beforeAutospacing="1" w:after="100" w:afterAutospacing="1"/>
        <w:ind w:firstLine="720"/>
        <w:jc w:val="both"/>
        <w:rPr>
          <w:bCs/>
          <w:lang w:val="sr-Cyrl-RS"/>
        </w:rPr>
      </w:pPr>
      <w:r>
        <w:rPr>
          <w:bCs/>
          <w:lang w:val="sr-Cyrl-RS"/>
        </w:rPr>
        <w:t>У марту је Привремени орган општине Нова Варош без икаквог оправданог разлога смањио цене комуналних услуга за 10% што је резултирало смањењ</w:t>
      </w:r>
      <w:r w:rsidR="004F14A8">
        <w:rPr>
          <w:bCs/>
          <w:lang w:val="sr-Cyrl-RS"/>
        </w:rPr>
        <w:t>е прихода на месечном нивоу од 400-7</w:t>
      </w:r>
      <w:r>
        <w:rPr>
          <w:bCs/>
          <w:lang w:val="sr-Cyrl-RS"/>
        </w:rPr>
        <w:t xml:space="preserve">00 хиљада </w:t>
      </w:r>
      <w:proofErr w:type="spellStart"/>
      <w:r>
        <w:rPr>
          <w:bCs/>
          <w:lang w:val="sr-Cyrl-RS"/>
        </w:rPr>
        <w:t>динара,што</w:t>
      </w:r>
      <w:proofErr w:type="spellEnd"/>
      <w:r>
        <w:rPr>
          <w:bCs/>
          <w:lang w:val="sr-Cyrl-RS"/>
        </w:rPr>
        <w:t xml:space="preserve"> је </w:t>
      </w:r>
      <w:r w:rsidR="004F14A8">
        <w:rPr>
          <w:bCs/>
          <w:lang w:val="sr-Cyrl-RS"/>
        </w:rPr>
        <w:t xml:space="preserve">свакако имало негативне последице по целокупно </w:t>
      </w:r>
      <w:proofErr w:type="spellStart"/>
      <w:r w:rsidR="004F14A8">
        <w:rPr>
          <w:bCs/>
          <w:lang w:val="sr-Cyrl-RS"/>
        </w:rPr>
        <w:t>пословања.Цене</w:t>
      </w:r>
      <w:proofErr w:type="spellEnd"/>
      <w:r w:rsidR="004F14A8">
        <w:rPr>
          <w:bCs/>
          <w:lang w:val="sr-Cyrl-RS"/>
        </w:rPr>
        <w:t xml:space="preserve"> су смањене упркос томе што је непосредно пре тога усвојен Програм пословања за 2016.годину где то ни једном речју није планирано.</w:t>
      </w:r>
    </w:p>
    <w:p w:rsidR="00792BD1" w:rsidRDefault="00792BD1" w:rsidP="00792BD1">
      <w:pPr>
        <w:spacing w:before="100" w:beforeAutospacing="1" w:after="100" w:afterAutospacing="1"/>
        <w:ind w:firstLine="720"/>
        <w:jc w:val="both"/>
        <w:rPr>
          <w:bCs/>
          <w:lang w:val="sr-Cyrl-CS"/>
        </w:rPr>
      </w:pPr>
      <w:r>
        <w:rPr>
          <w:bCs/>
          <w:lang w:val="sr-Cyrl-CS"/>
        </w:rPr>
        <w:t xml:space="preserve">У току 2016.год. реализован је дугорочни кредит у износу од 100000 </w:t>
      </w:r>
      <w:proofErr w:type="spellStart"/>
      <w:r>
        <w:rPr>
          <w:bCs/>
          <w:lang w:val="sr-Cyrl-CS"/>
        </w:rPr>
        <w:t>Еура</w:t>
      </w:r>
      <w:proofErr w:type="spellEnd"/>
      <w:r>
        <w:rPr>
          <w:bCs/>
          <w:lang w:val="sr-Cyrl-CS"/>
        </w:rPr>
        <w:t xml:space="preserve"> у динарској </w:t>
      </w:r>
      <w:proofErr w:type="spellStart"/>
      <w:r>
        <w:rPr>
          <w:bCs/>
          <w:lang w:val="sr-Cyrl-CS"/>
        </w:rPr>
        <w:t>противредности</w:t>
      </w:r>
      <w:proofErr w:type="spellEnd"/>
      <w:r>
        <w:rPr>
          <w:bCs/>
          <w:lang w:val="sr-Cyrl-CS"/>
        </w:rPr>
        <w:t xml:space="preserve"> од Банке </w:t>
      </w:r>
      <w:proofErr w:type="spellStart"/>
      <w:r w:rsidR="007878E5">
        <w:rPr>
          <w:bCs/>
          <w:lang w:val="sr-Cyrl-CS"/>
        </w:rPr>
        <w:t>Интесе</w:t>
      </w:r>
      <w:proofErr w:type="spellEnd"/>
      <w:r w:rsidR="007878E5">
        <w:rPr>
          <w:bCs/>
          <w:lang w:val="sr-Cyrl-CS"/>
        </w:rPr>
        <w:t xml:space="preserve"> и исти је наменски утрош</w:t>
      </w:r>
      <w:r>
        <w:rPr>
          <w:bCs/>
          <w:lang w:val="sr-Cyrl-CS"/>
        </w:rPr>
        <w:t xml:space="preserve">ен уз сагласност Надзорног одбора за набавку и враћање позајмице мазута Републичкој дирекцији за робне резерве у количини од 470078 кг </w:t>
      </w:r>
      <w:proofErr w:type="spellStart"/>
      <w:r>
        <w:rPr>
          <w:bCs/>
          <w:lang w:val="sr-Cyrl-CS"/>
        </w:rPr>
        <w:t>мазута.Након</w:t>
      </w:r>
      <w:proofErr w:type="spellEnd"/>
      <w:r>
        <w:rPr>
          <w:bCs/>
          <w:lang w:val="sr-Cyrl-CS"/>
        </w:rPr>
        <w:t xml:space="preserve"> ове враћене количине остатак дуга за </w:t>
      </w:r>
      <w:proofErr w:type="spellStart"/>
      <w:r>
        <w:rPr>
          <w:bCs/>
          <w:lang w:val="sr-Cyrl-CS"/>
        </w:rPr>
        <w:t>преуезети</w:t>
      </w:r>
      <w:proofErr w:type="spellEnd"/>
      <w:r>
        <w:rPr>
          <w:bCs/>
          <w:lang w:val="sr-Cyrl-CS"/>
        </w:rPr>
        <w:t xml:space="preserve"> мазут је износио 136000 кг и рок за његову набавку</w:t>
      </w:r>
      <w:r w:rsidR="007878E5">
        <w:rPr>
          <w:bCs/>
          <w:lang w:val="sr-Cyrl-CS"/>
        </w:rPr>
        <w:t xml:space="preserve"> и</w:t>
      </w:r>
      <w:r>
        <w:rPr>
          <w:bCs/>
          <w:lang w:val="sr-Cyrl-CS"/>
        </w:rPr>
        <w:t xml:space="preserve"> повраћај Робним резервама је био 30.09.2016.године.Ова количина је набављена (без поштовања Закона о јавним набавкама) и враћена је Робним </w:t>
      </w:r>
      <w:proofErr w:type="spellStart"/>
      <w:r>
        <w:rPr>
          <w:bCs/>
          <w:lang w:val="sr-Cyrl-CS"/>
        </w:rPr>
        <w:t>резервама,с</w:t>
      </w:r>
      <w:proofErr w:type="spellEnd"/>
      <w:r>
        <w:rPr>
          <w:bCs/>
          <w:lang w:val="sr-Cyrl-CS"/>
        </w:rPr>
        <w:t xml:space="preserve"> тим што је обавеза плаћања добављачу који је испоручио предметни мазут доспела у 2017.години.У току августа је подигнут још један кредит од Комерцијалне банке у износу од </w:t>
      </w:r>
      <w:r w:rsidR="007128F3">
        <w:rPr>
          <w:bCs/>
          <w:lang w:val="sr-Cyrl-CS"/>
        </w:rPr>
        <w:t xml:space="preserve">4 </w:t>
      </w:r>
      <w:proofErr w:type="spellStart"/>
      <w:r w:rsidR="007128F3">
        <w:rPr>
          <w:bCs/>
          <w:lang w:val="sr-Cyrl-CS"/>
        </w:rPr>
        <w:t>мил.динара</w:t>
      </w:r>
      <w:proofErr w:type="spellEnd"/>
      <w:r w:rsidR="007128F3">
        <w:rPr>
          <w:bCs/>
          <w:lang w:val="sr-Cyrl-CS"/>
        </w:rPr>
        <w:t xml:space="preserve"> који је делимично утрошен за измирење дуга за утрошену електричну енергију а део за измирење обавезе за </w:t>
      </w:r>
      <w:r w:rsidR="005B2EEB">
        <w:rPr>
          <w:bCs/>
          <w:lang w:val="sr-Cyrl-CS"/>
        </w:rPr>
        <w:t xml:space="preserve">лични доходак </w:t>
      </w:r>
      <w:proofErr w:type="spellStart"/>
      <w:r w:rsidR="005B2EEB">
        <w:rPr>
          <w:bCs/>
          <w:lang w:val="sr-Cyrl-CS"/>
        </w:rPr>
        <w:t>запослених.Остатак</w:t>
      </w:r>
      <w:proofErr w:type="spellEnd"/>
      <w:r w:rsidR="005B2EEB">
        <w:rPr>
          <w:bCs/>
          <w:lang w:val="sr-Cyrl-CS"/>
        </w:rPr>
        <w:t xml:space="preserve"> дуга за утрошену електричну енергију 31.12.2016.год. је износио 7.726.857 </w:t>
      </w:r>
      <w:proofErr w:type="spellStart"/>
      <w:r w:rsidR="005B2EEB">
        <w:rPr>
          <w:bCs/>
          <w:lang w:val="sr-Cyrl-CS"/>
        </w:rPr>
        <w:t>дин.комерцијслном</w:t>
      </w:r>
      <w:proofErr w:type="spellEnd"/>
      <w:r w:rsidR="005B2EEB">
        <w:rPr>
          <w:bCs/>
          <w:lang w:val="sr-Cyrl-CS"/>
        </w:rPr>
        <w:t xml:space="preserve"> снабдевачу и 102.617 </w:t>
      </w:r>
      <w:proofErr w:type="spellStart"/>
      <w:r w:rsidR="005B2EEB">
        <w:rPr>
          <w:bCs/>
          <w:lang w:val="sr-Cyrl-CS"/>
        </w:rPr>
        <w:t>дин.снабдевачу</w:t>
      </w:r>
      <w:proofErr w:type="spellEnd"/>
      <w:r w:rsidR="005B2EEB">
        <w:rPr>
          <w:bCs/>
          <w:lang w:val="sr-Cyrl-CS"/>
        </w:rPr>
        <w:t xml:space="preserve"> на резервном </w:t>
      </w:r>
      <w:proofErr w:type="spellStart"/>
      <w:r w:rsidR="005B2EEB">
        <w:rPr>
          <w:bCs/>
          <w:lang w:val="sr-Cyrl-CS"/>
        </w:rPr>
        <w:t>снабдевању.Обавезе</w:t>
      </w:r>
      <w:proofErr w:type="spellEnd"/>
      <w:r w:rsidR="005B2EEB">
        <w:rPr>
          <w:bCs/>
          <w:lang w:val="sr-Cyrl-CS"/>
        </w:rPr>
        <w:t xml:space="preserve"> по основу кредитне </w:t>
      </w:r>
      <w:proofErr w:type="spellStart"/>
      <w:r w:rsidR="005B2EEB">
        <w:rPr>
          <w:bCs/>
          <w:lang w:val="sr-Cyrl-CS"/>
        </w:rPr>
        <w:t>задуженисти</w:t>
      </w:r>
      <w:proofErr w:type="spellEnd"/>
      <w:r w:rsidR="005B2EEB">
        <w:rPr>
          <w:bCs/>
          <w:lang w:val="sr-Cyrl-CS"/>
        </w:rPr>
        <w:t xml:space="preserve"> су измириване у складу са уговореним планом отплате истих. </w:t>
      </w:r>
    </w:p>
    <w:p w:rsidR="005B2EEB" w:rsidRDefault="005B2EEB" w:rsidP="00792BD1">
      <w:pPr>
        <w:spacing w:before="100" w:beforeAutospacing="1" w:after="100" w:afterAutospacing="1"/>
        <w:ind w:firstLine="720"/>
        <w:jc w:val="both"/>
        <w:rPr>
          <w:bCs/>
          <w:lang w:val="sr-Cyrl-CS"/>
        </w:rPr>
      </w:pPr>
      <w:r>
        <w:rPr>
          <w:bCs/>
          <w:lang w:val="sr-Cyrl-CS"/>
        </w:rPr>
        <w:t xml:space="preserve">Просечан број запослених у Предузећу у току 2016.године је био 71 </w:t>
      </w:r>
      <w:proofErr w:type="spellStart"/>
      <w:r>
        <w:rPr>
          <w:bCs/>
          <w:lang w:val="sr-Cyrl-CS"/>
        </w:rPr>
        <w:t>запослени.Ревизију</w:t>
      </w:r>
      <w:proofErr w:type="spellEnd"/>
      <w:r>
        <w:rPr>
          <w:bCs/>
          <w:lang w:val="sr-Cyrl-CS"/>
        </w:rPr>
        <w:t xml:space="preserve"> финансијских извештаја за 2016.год. је радила ревизорска кућа „</w:t>
      </w:r>
      <w:proofErr w:type="spellStart"/>
      <w:r>
        <w:rPr>
          <w:bCs/>
          <w:lang w:val="sr-Cyrl-CS"/>
        </w:rPr>
        <w:t>Аудитор</w:t>
      </w:r>
      <w:proofErr w:type="spellEnd"/>
      <w:r>
        <w:rPr>
          <w:bCs/>
          <w:lang w:val="sr-Cyrl-CS"/>
        </w:rPr>
        <w:t xml:space="preserve">“ из Београда и дала позитивно мишљење на </w:t>
      </w:r>
      <w:proofErr w:type="spellStart"/>
      <w:r>
        <w:rPr>
          <w:bCs/>
          <w:lang w:val="sr-Cyrl-CS"/>
        </w:rPr>
        <w:t>исте,што</w:t>
      </w:r>
      <w:proofErr w:type="spellEnd"/>
      <w:r>
        <w:rPr>
          <w:bCs/>
          <w:lang w:val="sr-Cyrl-CS"/>
        </w:rPr>
        <w:t xml:space="preserve"> се може видети у прилогу овог Извештаја о пословању за 2016.год.</w:t>
      </w:r>
    </w:p>
    <w:p w:rsidR="004F14A8" w:rsidRDefault="004F14A8" w:rsidP="00792BD1">
      <w:pPr>
        <w:spacing w:before="100" w:beforeAutospacing="1" w:after="100" w:afterAutospacing="1"/>
        <w:ind w:firstLine="720"/>
        <w:jc w:val="both"/>
        <w:rPr>
          <w:bCs/>
          <w:lang w:val="sr-Cyrl-CS"/>
        </w:rPr>
      </w:pPr>
    </w:p>
    <w:p w:rsidR="00B47BE2" w:rsidRDefault="00DD720C" w:rsidP="00E1577B">
      <w:pPr>
        <w:rPr>
          <w:b/>
          <w:lang w:val="sr-Cyrl-CS"/>
        </w:rPr>
      </w:pPr>
      <w:r>
        <w:rPr>
          <w:b/>
          <w:lang w:val="sr-Cyrl-CS"/>
        </w:rPr>
        <w:tab/>
      </w:r>
      <w:r>
        <w:rPr>
          <w:b/>
          <w:lang w:val="sr-Cyrl-CS"/>
        </w:rPr>
        <w:tab/>
      </w:r>
      <w:r>
        <w:rPr>
          <w:b/>
          <w:lang w:val="sr-Cyrl-CS"/>
        </w:rPr>
        <w:tab/>
      </w:r>
      <w:r>
        <w:rPr>
          <w:b/>
          <w:lang w:val="sr-Cyrl-CS"/>
        </w:rPr>
        <w:tab/>
      </w:r>
      <w:r w:rsidR="00B47BE2">
        <w:rPr>
          <w:b/>
          <w:lang w:val="sr-Cyrl-CS"/>
        </w:rPr>
        <w:tab/>
      </w:r>
      <w:r w:rsidR="00B47BE2">
        <w:rPr>
          <w:b/>
          <w:lang w:val="sr-Cyrl-CS"/>
        </w:rPr>
        <w:tab/>
      </w:r>
      <w:r w:rsidR="00B47BE2">
        <w:rPr>
          <w:b/>
          <w:lang w:val="sr-Cyrl-CS"/>
        </w:rPr>
        <w:tab/>
      </w:r>
      <w:r w:rsidR="00B47BE2">
        <w:rPr>
          <w:b/>
          <w:lang w:val="sr-Cyrl-CS"/>
        </w:rPr>
        <w:tab/>
      </w:r>
      <w:r w:rsidR="00B47BE2">
        <w:rPr>
          <w:b/>
          <w:lang w:val="sr-Cyrl-CS"/>
        </w:rPr>
        <w:tab/>
      </w:r>
      <w:r w:rsidR="00B47BE2">
        <w:rPr>
          <w:b/>
          <w:lang w:val="sr-Cyrl-CS"/>
        </w:rPr>
        <w:tab/>
        <w:t xml:space="preserve">      </w:t>
      </w:r>
      <w:r w:rsidR="005B2EEB">
        <w:rPr>
          <w:b/>
          <w:lang w:val="sr-Cyrl-CS"/>
        </w:rPr>
        <w:t>В.Д</w:t>
      </w:r>
      <w:r w:rsidR="00B47BE2">
        <w:rPr>
          <w:b/>
          <w:lang w:val="sr-Cyrl-CS"/>
        </w:rPr>
        <w:t xml:space="preserve"> ДИРЕКТОР</w:t>
      </w:r>
    </w:p>
    <w:p w:rsidR="00B47BE2" w:rsidRDefault="00CD4D27" w:rsidP="00E1577B">
      <w:pPr>
        <w:rPr>
          <w:b/>
          <w:lang w:val="sr-Cyrl-CS"/>
        </w:rPr>
      </w:pP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sidR="00B47BE2">
        <w:rPr>
          <w:b/>
          <w:lang w:val="sr-Cyrl-CS"/>
        </w:rPr>
        <w:tab/>
      </w:r>
      <w:r w:rsidR="00EA21D5">
        <w:rPr>
          <w:b/>
          <w:lang w:val="sr-Cyrl-CS"/>
        </w:rPr>
        <w:tab/>
      </w:r>
      <w:r w:rsidR="00DD720C">
        <w:rPr>
          <w:b/>
          <w:lang w:val="sr-Cyrl-CS"/>
        </w:rPr>
        <w:t xml:space="preserve">         </w:t>
      </w:r>
      <w:r w:rsidR="00B47BE2">
        <w:rPr>
          <w:b/>
          <w:lang w:val="sr-Cyrl-CS"/>
        </w:rPr>
        <w:t xml:space="preserve">Сузана </w:t>
      </w:r>
      <w:proofErr w:type="spellStart"/>
      <w:r w:rsidR="00B47BE2">
        <w:rPr>
          <w:b/>
          <w:lang w:val="sr-Cyrl-CS"/>
        </w:rPr>
        <w:t>Шуљагић,дипл.ецц</w:t>
      </w:r>
      <w:proofErr w:type="spellEnd"/>
    </w:p>
    <w:p w:rsidR="00D24AA7" w:rsidRDefault="00D24AA7" w:rsidP="00E1577B">
      <w:pPr>
        <w:rPr>
          <w:b/>
          <w:lang w:val="sr-Cyrl-CS"/>
        </w:rPr>
      </w:pPr>
    </w:p>
    <w:p w:rsidR="00D24AA7" w:rsidRDefault="00D24AA7" w:rsidP="00E1577B">
      <w:pPr>
        <w:rPr>
          <w:b/>
          <w:lang w:val="sr-Cyrl-CS"/>
        </w:rPr>
      </w:pPr>
    </w:p>
    <w:p w:rsidR="00864D91" w:rsidRDefault="00864D91" w:rsidP="00864D91">
      <w:pPr>
        <w:tabs>
          <w:tab w:val="left" w:pos="720"/>
        </w:tabs>
        <w:jc w:val="center"/>
        <w:rPr>
          <w:sz w:val="28"/>
          <w:szCs w:val="28"/>
          <w:lang w:val="sr-Cyrl-CS"/>
        </w:rPr>
      </w:pPr>
    </w:p>
    <w:p w:rsidR="00D24AA7" w:rsidRDefault="00D24AA7" w:rsidP="00D24AA7">
      <w:pPr>
        <w:jc w:val="center"/>
        <w:rPr>
          <w:b/>
          <w:sz w:val="28"/>
          <w:szCs w:val="28"/>
          <w:u w:val="single"/>
        </w:rPr>
      </w:pPr>
      <w:r w:rsidRPr="009D1BBC">
        <w:rPr>
          <w:b/>
          <w:sz w:val="28"/>
          <w:szCs w:val="28"/>
          <w:u w:val="single"/>
        </w:rPr>
        <w:t>ИЗВЕШТАЈ О РАДУ ЗА 2016.ГОДИНУ</w:t>
      </w:r>
    </w:p>
    <w:p w:rsidR="00D24AA7" w:rsidRPr="009D1BBC" w:rsidRDefault="00D24AA7" w:rsidP="00D24AA7">
      <w:pPr>
        <w:jc w:val="center"/>
        <w:rPr>
          <w:b/>
          <w:sz w:val="28"/>
          <w:szCs w:val="28"/>
          <w:u w:val="single"/>
        </w:rPr>
      </w:pPr>
      <w:proofErr w:type="spellStart"/>
      <w:r w:rsidRPr="009D1BBC">
        <w:rPr>
          <w:b/>
          <w:sz w:val="28"/>
          <w:szCs w:val="28"/>
          <w:u w:val="single"/>
        </w:rPr>
        <w:t>Радна</w:t>
      </w:r>
      <w:proofErr w:type="spellEnd"/>
      <w:r w:rsidRPr="009D1BBC">
        <w:rPr>
          <w:b/>
          <w:sz w:val="28"/>
          <w:szCs w:val="28"/>
          <w:u w:val="single"/>
        </w:rPr>
        <w:t xml:space="preserve"> </w:t>
      </w:r>
      <w:proofErr w:type="spellStart"/>
      <w:r w:rsidRPr="009D1BBC">
        <w:rPr>
          <w:b/>
          <w:sz w:val="28"/>
          <w:szCs w:val="28"/>
          <w:u w:val="single"/>
        </w:rPr>
        <w:t>јединица</w:t>
      </w:r>
      <w:proofErr w:type="spellEnd"/>
      <w:r w:rsidRPr="009D1BBC">
        <w:rPr>
          <w:b/>
          <w:sz w:val="28"/>
          <w:szCs w:val="28"/>
          <w:u w:val="single"/>
        </w:rPr>
        <w:t xml:space="preserve"> „</w:t>
      </w:r>
      <w:proofErr w:type="spellStart"/>
      <w:r w:rsidRPr="009D1BBC">
        <w:rPr>
          <w:b/>
          <w:sz w:val="28"/>
          <w:szCs w:val="28"/>
          <w:u w:val="single"/>
        </w:rPr>
        <w:t>Водовод</w:t>
      </w:r>
      <w:proofErr w:type="spellEnd"/>
      <w:r w:rsidRPr="009D1BBC">
        <w:rPr>
          <w:b/>
          <w:sz w:val="28"/>
          <w:szCs w:val="28"/>
          <w:u w:val="single"/>
        </w:rPr>
        <w:t>“</w:t>
      </w:r>
    </w:p>
    <w:p w:rsidR="00D24AA7" w:rsidRDefault="00D24AA7" w:rsidP="00D24AA7">
      <w:pPr>
        <w:jc w:val="center"/>
        <w:rPr>
          <w:b/>
          <w:sz w:val="28"/>
          <w:szCs w:val="28"/>
        </w:rPr>
      </w:pPr>
    </w:p>
    <w:p w:rsidR="00D24AA7" w:rsidRDefault="00D24AA7" w:rsidP="00D24AA7">
      <w:pPr>
        <w:jc w:val="both"/>
      </w:pPr>
      <w:proofErr w:type="spellStart"/>
      <w:r>
        <w:t>Радна</w:t>
      </w:r>
      <w:proofErr w:type="spellEnd"/>
      <w:r>
        <w:t xml:space="preserve"> </w:t>
      </w:r>
      <w:proofErr w:type="spellStart"/>
      <w:r>
        <w:t>јединица</w:t>
      </w:r>
      <w:proofErr w:type="spellEnd"/>
      <w:r>
        <w:t xml:space="preserve"> „</w:t>
      </w:r>
      <w:proofErr w:type="spellStart"/>
      <w:r>
        <w:t>Водовод“послује</w:t>
      </w:r>
      <w:proofErr w:type="spellEnd"/>
      <w:r>
        <w:t xml:space="preserve"> у </w:t>
      </w:r>
      <w:proofErr w:type="spellStart"/>
      <w:r>
        <w:t>оквиру</w:t>
      </w:r>
      <w:proofErr w:type="spellEnd"/>
      <w:r>
        <w:t xml:space="preserve"> ЈП“3.Септембар</w:t>
      </w:r>
      <w:proofErr w:type="gramStart"/>
      <w:r>
        <w:t>“ и</w:t>
      </w:r>
      <w:proofErr w:type="gramEnd"/>
      <w:r>
        <w:t xml:space="preserve"> у </w:t>
      </w:r>
      <w:proofErr w:type="spellStart"/>
      <w:r>
        <w:t>оквиру</w:t>
      </w:r>
      <w:proofErr w:type="spellEnd"/>
      <w:r>
        <w:t xml:space="preserve"> </w:t>
      </w:r>
      <w:proofErr w:type="spellStart"/>
      <w:r>
        <w:t>своје</w:t>
      </w:r>
      <w:proofErr w:type="spellEnd"/>
      <w:r>
        <w:t xml:space="preserve"> </w:t>
      </w:r>
      <w:proofErr w:type="spellStart"/>
      <w:r>
        <w:t>делатности</w:t>
      </w:r>
      <w:proofErr w:type="spellEnd"/>
      <w:r>
        <w:t xml:space="preserve"> </w:t>
      </w:r>
      <w:proofErr w:type="spellStart"/>
      <w:r>
        <w:t>бави</w:t>
      </w:r>
      <w:proofErr w:type="spellEnd"/>
      <w:r>
        <w:t xml:space="preserve"> </w:t>
      </w:r>
      <w:proofErr w:type="spellStart"/>
      <w:r>
        <w:t>се</w:t>
      </w:r>
      <w:proofErr w:type="spellEnd"/>
      <w:r>
        <w:t>:</w:t>
      </w:r>
    </w:p>
    <w:p w:rsidR="00D24AA7" w:rsidRPr="009D1BBC" w:rsidRDefault="00D24AA7" w:rsidP="00D24AA7">
      <w:pPr>
        <w:pStyle w:val="Pasussalistom"/>
        <w:numPr>
          <w:ilvl w:val="0"/>
          <w:numId w:val="17"/>
        </w:numPr>
        <w:spacing w:after="200" w:line="276" w:lineRule="auto"/>
        <w:jc w:val="both"/>
        <w:rPr>
          <w:b/>
        </w:rPr>
      </w:pPr>
      <w:proofErr w:type="spellStart"/>
      <w:r w:rsidRPr="009D1BBC">
        <w:rPr>
          <w:b/>
        </w:rPr>
        <w:t>Снабдевање</w:t>
      </w:r>
      <w:proofErr w:type="spellEnd"/>
      <w:r w:rsidRPr="009D1BBC">
        <w:rPr>
          <w:b/>
        </w:rPr>
        <w:t xml:space="preserve"> </w:t>
      </w:r>
      <w:proofErr w:type="spellStart"/>
      <w:r w:rsidRPr="009D1BBC">
        <w:rPr>
          <w:b/>
        </w:rPr>
        <w:t>водом</w:t>
      </w:r>
      <w:proofErr w:type="spellEnd"/>
      <w:r w:rsidRPr="009D1BBC">
        <w:rPr>
          <w:b/>
        </w:rPr>
        <w:t xml:space="preserve"> </w:t>
      </w:r>
      <w:proofErr w:type="spellStart"/>
      <w:r w:rsidRPr="009D1BBC">
        <w:rPr>
          <w:b/>
        </w:rPr>
        <w:t>за</w:t>
      </w:r>
      <w:proofErr w:type="spellEnd"/>
      <w:r w:rsidRPr="009D1BBC">
        <w:rPr>
          <w:b/>
        </w:rPr>
        <w:t xml:space="preserve"> </w:t>
      </w:r>
      <w:proofErr w:type="spellStart"/>
      <w:r w:rsidRPr="009D1BBC">
        <w:rPr>
          <w:b/>
        </w:rPr>
        <w:t>пиће</w:t>
      </w:r>
      <w:proofErr w:type="spellEnd"/>
      <w:r w:rsidRPr="009D1BBC">
        <w:rPr>
          <w:b/>
        </w:rPr>
        <w:t xml:space="preserve"> </w:t>
      </w:r>
      <w:proofErr w:type="spellStart"/>
      <w:r w:rsidRPr="009D1BBC">
        <w:rPr>
          <w:b/>
        </w:rPr>
        <w:t>системом</w:t>
      </w:r>
      <w:proofErr w:type="spellEnd"/>
      <w:r w:rsidRPr="009D1BBC">
        <w:rPr>
          <w:b/>
        </w:rPr>
        <w:t xml:space="preserve"> </w:t>
      </w:r>
      <w:proofErr w:type="spellStart"/>
      <w:r w:rsidRPr="009D1BBC">
        <w:rPr>
          <w:b/>
        </w:rPr>
        <w:t>јавног</w:t>
      </w:r>
      <w:proofErr w:type="spellEnd"/>
      <w:r w:rsidRPr="009D1BBC">
        <w:rPr>
          <w:b/>
        </w:rPr>
        <w:t xml:space="preserve"> </w:t>
      </w:r>
      <w:proofErr w:type="spellStart"/>
      <w:r w:rsidRPr="009D1BBC">
        <w:rPr>
          <w:b/>
        </w:rPr>
        <w:t>водовода</w:t>
      </w:r>
      <w:proofErr w:type="spellEnd"/>
    </w:p>
    <w:p w:rsidR="00D24AA7" w:rsidRPr="009D1BBC" w:rsidRDefault="00D24AA7" w:rsidP="00D24AA7">
      <w:pPr>
        <w:pStyle w:val="Pasussalistom"/>
        <w:numPr>
          <w:ilvl w:val="0"/>
          <w:numId w:val="17"/>
        </w:numPr>
        <w:spacing w:after="200" w:line="276" w:lineRule="auto"/>
        <w:jc w:val="both"/>
        <w:rPr>
          <w:b/>
        </w:rPr>
      </w:pPr>
      <w:proofErr w:type="spellStart"/>
      <w:r w:rsidRPr="009D1BBC">
        <w:rPr>
          <w:b/>
        </w:rPr>
        <w:t>Сакупљање</w:t>
      </w:r>
      <w:proofErr w:type="spellEnd"/>
      <w:r w:rsidRPr="009D1BBC">
        <w:rPr>
          <w:b/>
        </w:rPr>
        <w:t xml:space="preserve"> и </w:t>
      </w:r>
      <w:proofErr w:type="spellStart"/>
      <w:r w:rsidRPr="009D1BBC">
        <w:rPr>
          <w:b/>
        </w:rPr>
        <w:t>одвођење</w:t>
      </w:r>
      <w:proofErr w:type="spellEnd"/>
      <w:r w:rsidRPr="009D1BBC">
        <w:rPr>
          <w:b/>
        </w:rPr>
        <w:t xml:space="preserve"> </w:t>
      </w:r>
      <w:proofErr w:type="spellStart"/>
      <w:r w:rsidRPr="009D1BBC">
        <w:rPr>
          <w:b/>
        </w:rPr>
        <w:t>отпадних</w:t>
      </w:r>
      <w:proofErr w:type="spellEnd"/>
      <w:r w:rsidRPr="009D1BBC">
        <w:rPr>
          <w:b/>
        </w:rPr>
        <w:t xml:space="preserve"> </w:t>
      </w:r>
      <w:proofErr w:type="spellStart"/>
      <w:r w:rsidRPr="009D1BBC">
        <w:rPr>
          <w:b/>
        </w:rPr>
        <w:t>вода</w:t>
      </w:r>
      <w:proofErr w:type="spellEnd"/>
      <w:r w:rsidRPr="009D1BBC">
        <w:rPr>
          <w:b/>
        </w:rPr>
        <w:t xml:space="preserve"> </w:t>
      </w:r>
      <w:proofErr w:type="spellStart"/>
      <w:r w:rsidRPr="009D1BBC">
        <w:rPr>
          <w:b/>
        </w:rPr>
        <w:t>системом</w:t>
      </w:r>
      <w:proofErr w:type="spellEnd"/>
      <w:r w:rsidRPr="009D1BBC">
        <w:rPr>
          <w:b/>
        </w:rPr>
        <w:t xml:space="preserve"> </w:t>
      </w:r>
      <w:proofErr w:type="spellStart"/>
      <w:r w:rsidRPr="009D1BBC">
        <w:rPr>
          <w:b/>
        </w:rPr>
        <w:t>јавне</w:t>
      </w:r>
      <w:proofErr w:type="spellEnd"/>
      <w:r w:rsidRPr="009D1BBC">
        <w:rPr>
          <w:b/>
        </w:rPr>
        <w:t xml:space="preserve"> </w:t>
      </w:r>
      <w:proofErr w:type="spellStart"/>
      <w:r w:rsidRPr="009D1BBC">
        <w:rPr>
          <w:b/>
        </w:rPr>
        <w:t>канализационе</w:t>
      </w:r>
      <w:proofErr w:type="spellEnd"/>
      <w:r w:rsidRPr="009D1BBC">
        <w:rPr>
          <w:b/>
        </w:rPr>
        <w:t xml:space="preserve"> </w:t>
      </w:r>
      <w:proofErr w:type="spellStart"/>
      <w:r w:rsidRPr="009D1BBC">
        <w:rPr>
          <w:b/>
        </w:rPr>
        <w:t>мреже</w:t>
      </w:r>
      <w:proofErr w:type="spellEnd"/>
    </w:p>
    <w:p w:rsidR="00D24AA7" w:rsidRPr="009D1BBC" w:rsidRDefault="00D24AA7" w:rsidP="00D24AA7">
      <w:pPr>
        <w:pStyle w:val="Pasussalistom"/>
        <w:numPr>
          <w:ilvl w:val="0"/>
          <w:numId w:val="17"/>
        </w:numPr>
        <w:spacing w:after="200" w:line="276" w:lineRule="auto"/>
        <w:jc w:val="both"/>
        <w:rPr>
          <w:b/>
        </w:rPr>
      </w:pPr>
      <w:proofErr w:type="spellStart"/>
      <w:r w:rsidRPr="009D1BBC">
        <w:rPr>
          <w:b/>
        </w:rPr>
        <w:t>Старање</w:t>
      </w:r>
      <w:proofErr w:type="spellEnd"/>
      <w:r w:rsidRPr="009D1BBC">
        <w:rPr>
          <w:b/>
        </w:rPr>
        <w:t xml:space="preserve"> о </w:t>
      </w:r>
      <w:proofErr w:type="spellStart"/>
      <w:r w:rsidRPr="009D1BBC">
        <w:rPr>
          <w:b/>
        </w:rPr>
        <w:t>функционисању</w:t>
      </w:r>
      <w:proofErr w:type="spellEnd"/>
      <w:r w:rsidRPr="009D1BBC">
        <w:rPr>
          <w:b/>
        </w:rPr>
        <w:t xml:space="preserve"> </w:t>
      </w:r>
      <w:proofErr w:type="spellStart"/>
      <w:r w:rsidRPr="009D1BBC">
        <w:rPr>
          <w:b/>
        </w:rPr>
        <w:t>водних</w:t>
      </w:r>
      <w:proofErr w:type="spellEnd"/>
      <w:r w:rsidRPr="009D1BBC">
        <w:rPr>
          <w:b/>
        </w:rPr>
        <w:t xml:space="preserve"> </w:t>
      </w:r>
      <w:proofErr w:type="spellStart"/>
      <w:r w:rsidRPr="009D1BBC">
        <w:rPr>
          <w:b/>
        </w:rPr>
        <w:t>објеката</w:t>
      </w:r>
      <w:proofErr w:type="spellEnd"/>
      <w:r w:rsidRPr="009D1BBC">
        <w:rPr>
          <w:b/>
        </w:rPr>
        <w:t xml:space="preserve"> и </w:t>
      </w:r>
      <w:proofErr w:type="spellStart"/>
      <w:r w:rsidRPr="009D1BBC">
        <w:rPr>
          <w:b/>
        </w:rPr>
        <w:t>система</w:t>
      </w:r>
      <w:proofErr w:type="spellEnd"/>
    </w:p>
    <w:p w:rsidR="00D24AA7" w:rsidRPr="009D1BBC" w:rsidRDefault="00D24AA7" w:rsidP="00D24AA7">
      <w:pPr>
        <w:pStyle w:val="Pasussalistom"/>
        <w:numPr>
          <w:ilvl w:val="0"/>
          <w:numId w:val="17"/>
        </w:numPr>
        <w:spacing w:after="200" w:line="276" w:lineRule="auto"/>
        <w:jc w:val="both"/>
        <w:rPr>
          <w:b/>
        </w:rPr>
      </w:pPr>
      <w:proofErr w:type="spellStart"/>
      <w:r w:rsidRPr="009D1BBC">
        <w:rPr>
          <w:b/>
        </w:rPr>
        <w:t>Праћење</w:t>
      </w:r>
      <w:proofErr w:type="spellEnd"/>
      <w:r w:rsidRPr="009D1BBC">
        <w:rPr>
          <w:b/>
        </w:rPr>
        <w:t xml:space="preserve"> </w:t>
      </w:r>
      <w:proofErr w:type="spellStart"/>
      <w:r w:rsidRPr="009D1BBC">
        <w:rPr>
          <w:b/>
        </w:rPr>
        <w:t>стања</w:t>
      </w:r>
      <w:proofErr w:type="spellEnd"/>
      <w:r w:rsidRPr="009D1BBC">
        <w:rPr>
          <w:b/>
        </w:rPr>
        <w:t xml:space="preserve"> </w:t>
      </w:r>
      <w:proofErr w:type="spellStart"/>
      <w:r w:rsidRPr="009D1BBC">
        <w:rPr>
          <w:b/>
        </w:rPr>
        <w:t>водних</w:t>
      </w:r>
      <w:proofErr w:type="spellEnd"/>
      <w:r w:rsidRPr="009D1BBC">
        <w:rPr>
          <w:b/>
        </w:rPr>
        <w:t xml:space="preserve"> </w:t>
      </w:r>
      <w:proofErr w:type="spellStart"/>
      <w:r w:rsidRPr="009D1BBC">
        <w:rPr>
          <w:b/>
        </w:rPr>
        <w:t>објеката</w:t>
      </w:r>
      <w:proofErr w:type="spellEnd"/>
    </w:p>
    <w:p w:rsidR="00D24AA7" w:rsidRDefault="00D24AA7" w:rsidP="00D24AA7">
      <w:pPr>
        <w:jc w:val="both"/>
      </w:pPr>
      <w:r>
        <w:lastRenderedPageBreak/>
        <w:t xml:space="preserve">         </w:t>
      </w:r>
      <w:proofErr w:type="spellStart"/>
      <w:r>
        <w:t>За</w:t>
      </w:r>
      <w:proofErr w:type="spellEnd"/>
      <w:r>
        <w:t xml:space="preserve"> </w:t>
      </w:r>
      <w:proofErr w:type="spellStart"/>
      <w:r>
        <w:t>потребе</w:t>
      </w:r>
      <w:proofErr w:type="spellEnd"/>
      <w:r>
        <w:t xml:space="preserve"> </w:t>
      </w:r>
      <w:proofErr w:type="spellStart"/>
      <w:r>
        <w:t>водоснабдевања</w:t>
      </w:r>
      <w:proofErr w:type="spellEnd"/>
      <w:r>
        <w:t xml:space="preserve"> </w:t>
      </w:r>
      <w:proofErr w:type="spellStart"/>
      <w:r>
        <w:t>општине</w:t>
      </w:r>
      <w:proofErr w:type="spellEnd"/>
      <w:r>
        <w:t xml:space="preserve"> </w:t>
      </w:r>
      <w:proofErr w:type="spellStart"/>
      <w:r>
        <w:t>Нова</w:t>
      </w:r>
      <w:proofErr w:type="spellEnd"/>
      <w:r>
        <w:t xml:space="preserve"> </w:t>
      </w:r>
      <w:proofErr w:type="spellStart"/>
      <w:r>
        <w:t>Варош</w:t>
      </w:r>
      <w:proofErr w:type="spellEnd"/>
      <w:r>
        <w:t xml:space="preserve"> </w:t>
      </w:r>
      <w:proofErr w:type="spellStart"/>
      <w:r>
        <w:t>користе</w:t>
      </w:r>
      <w:proofErr w:type="spellEnd"/>
      <w:r>
        <w:t xml:space="preserve"> </w:t>
      </w:r>
      <w:proofErr w:type="spellStart"/>
      <w:r>
        <w:t>се</w:t>
      </w:r>
      <w:proofErr w:type="spellEnd"/>
      <w:r>
        <w:t xml:space="preserve"> </w:t>
      </w:r>
      <w:proofErr w:type="spellStart"/>
      <w:r>
        <w:t>изворита</w:t>
      </w:r>
      <w:proofErr w:type="spellEnd"/>
      <w:r>
        <w:t xml:space="preserve"> </w:t>
      </w:r>
      <w:proofErr w:type="spellStart"/>
      <w:r>
        <w:t>подземних</w:t>
      </w:r>
      <w:proofErr w:type="spellEnd"/>
      <w:r>
        <w:t xml:space="preserve"> </w:t>
      </w:r>
      <w:proofErr w:type="spellStart"/>
      <w:r>
        <w:t>вода</w:t>
      </w:r>
      <w:proofErr w:type="spellEnd"/>
      <w:r>
        <w:t xml:space="preserve"> и </w:t>
      </w:r>
      <w:proofErr w:type="spellStart"/>
      <w:r>
        <w:t>то</w:t>
      </w:r>
      <w:proofErr w:type="spellEnd"/>
      <w:r>
        <w:t xml:space="preserve">: </w:t>
      </w:r>
      <w:proofErr w:type="spellStart"/>
      <w:r>
        <w:t>Лакомица</w:t>
      </w:r>
      <w:proofErr w:type="spellEnd"/>
      <w:r>
        <w:t xml:space="preserve">, </w:t>
      </w:r>
      <w:proofErr w:type="spellStart"/>
      <w:r>
        <w:t>Гачево</w:t>
      </w:r>
      <w:proofErr w:type="spellEnd"/>
      <w:r>
        <w:t xml:space="preserve"> </w:t>
      </w:r>
      <w:proofErr w:type="spellStart"/>
      <w:r>
        <w:t>врело</w:t>
      </w:r>
      <w:proofErr w:type="spellEnd"/>
      <w:r>
        <w:t xml:space="preserve">. </w:t>
      </w:r>
      <w:proofErr w:type="spellStart"/>
      <w:r>
        <w:t>Црно</w:t>
      </w:r>
      <w:proofErr w:type="spellEnd"/>
      <w:r>
        <w:t xml:space="preserve"> </w:t>
      </w:r>
      <w:proofErr w:type="spellStart"/>
      <w:r>
        <w:t>врело</w:t>
      </w:r>
      <w:proofErr w:type="spellEnd"/>
      <w:r>
        <w:t xml:space="preserve">, </w:t>
      </w:r>
      <w:proofErr w:type="spellStart"/>
      <w:r>
        <w:t>Шапоњића</w:t>
      </w:r>
      <w:proofErr w:type="spellEnd"/>
      <w:r>
        <w:t xml:space="preserve"> </w:t>
      </w:r>
      <w:proofErr w:type="spellStart"/>
      <w:r>
        <w:t>врело</w:t>
      </w:r>
      <w:proofErr w:type="spellEnd"/>
      <w:r>
        <w:t xml:space="preserve">, </w:t>
      </w:r>
      <w:proofErr w:type="spellStart"/>
      <w:r>
        <w:t>Мукића</w:t>
      </w:r>
      <w:proofErr w:type="spellEnd"/>
      <w:r>
        <w:t xml:space="preserve"> </w:t>
      </w:r>
      <w:proofErr w:type="spellStart"/>
      <w:r>
        <w:t>јама</w:t>
      </w:r>
      <w:proofErr w:type="spellEnd"/>
      <w:r>
        <w:t xml:space="preserve"> и </w:t>
      </w:r>
      <w:proofErr w:type="spellStart"/>
      <w:r>
        <w:t>Шопот</w:t>
      </w:r>
      <w:proofErr w:type="spellEnd"/>
      <w:r>
        <w:t>.</w:t>
      </w:r>
    </w:p>
    <w:p w:rsidR="00D24AA7" w:rsidRDefault="00D24AA7" w:rsidP="00D24AA7">
      <w:pPr>
        <w:jc w:val="both"/>
      </w:pPr>
      <w:proofErr w:type="spellStart"/>
      <w:r>
        <w:t>Воде</w:t>
      </w:r>
      <w:proofErr w:type="spellEnd"/>
      <w:r>
        <w:t xml:space="preserve"> </w:t>
      </w:r>
      <w:proofErr w:type="spellStart"/>
      <w:r>
        <w:t>са</w:t>
      </w:r>
      <w:proofErr w:type="spellEnd"/>
      <w:r>
        <w:t xml:space="preserve"> </w:t>
      </w:r>
      <w:proofErr w:type="spellStart"/>
      <w:r>
        <w:t>изворишта</w:t>
      </w:r>
      <w:proofErr w:type="spellEnd"/>
      <w:r>
        <w:t xml:space="preserve"> </w:t>
      </w:r>
      <w:proofErr w:type="spellStart"/>
      <w:r>
        <w:t>допремају</w:t>
      </w:r>
      <w:proofErr w:type="spellEnd"/>
      <w:r>
        <w:t xml:space="preserve"> </w:t>
      </w:r>
      <w:proofErr w:type="spellStart"/>
      <w:r>
        <w:t>се</w:t>
      </w:r>
      <w:proofErr w:type="spellEnd"/>
      <w:r>
        <w:t xml:space="preserve"> </w:t>
      </w:r>
      <w:proofErr w:type="spellStart"/>
      <w:r>
        <w:t>преко</w:t>
      </w:r>
      <w:proofErr w:type="spellEnd"/>
      <w:r>
        <w:t xml:space="preserve"> </w:t>
      </w:r>
      <w:proofErr w:type="spellStart"/>
      <w:r>
        <w:t>пет</w:t>
      </w:r>
      <w:proofErr w:type="spellEnd"/>
      <w:r>
        <w:t xml:space="preserve"> </w:t>
      </w:r>
      <w:proofErr w:type="spellStart"/>
      <w:r>
        <w:t>црпних</w:t>
      </w:r>
      <w:proofErr w:type="spellEnd"/>
      <w:r>
        <w:t xml:space="preserve"> </w:t>
      </w:r>
      <w:proofErr w:type="spellStart"/>
      <w:r>
        <w:t>постројења</w:t>
      </w:r>
      <w:proofErr w:type="spellEnd"/>
      <w:r>
        <w:t xml:space="preserve"> и </w:t>
      </w:r>
      <w:proofErr w:type="spellStart"/>
      <w:r>
        <w:t>две</w:t>
      </w:r>
      <w:proofErr w:type="spellEnd"/>
      <w:r>
        <w:t xml:space="preserve"> </w:t>
      </w:r>
      <w:proofErr w:type="spellStart"/>
      <w:r>
        <w:t>црпне</w:t>
      </w:r>
      <w:proofErr w:type="spellEnd"/>
      <w:r>
        <w:t xml:space="preserve"> </w:t>
      </w:r>
      <w:proofErr w:type="spellStart"/>
      <w:r>
        <w:t>станице</w:t>
      </w:r>
      <w:proofErr w:type="spellEnd"/>
      <w:r>
        <w:t xml:space="preserve"> (ЦС </w:t>
      </w:r>
      <w:proofErr w:type="spellStart"/>
      <w:r>
        <w:t>Бријежђа</w:t>
      </w:r>
      <w:proofErr w:type="spellEnd"/>
      <w:r>
        <w:t xml:space="preserve"> и </w:t>
      </w:r>
      <w:proofErr w:type="spellStart"/>
      <w:r>
        <w:t>бустер</w:t>
      </w:r>
      <w:proofErr w:type="spellEnd"/>
      <w:r>
        <w:t xml:space="preserve"> </w:t>
      </w:r>
      <w:proofErr w:type="spellStart"/>
      <w:r>
        <w:t>станица</w:t>
      </w:r>
      <w:proofErr w:type="spellEnd"/>
      <w:r>
        <w:t xml:space="preserve"> „</w:t>
      </w:r>
      <w:proofErr w:type="spellStart"/>
      <w:r>
        <w:t>Панорама</w:t>
      </w:r>
      <w:proofErr w:type="spellEnd"/>
      <w:r>
        <w:t>“)</w:t>
      </w:r>
    </w:p>
    <w:p w:rsidR="00D24AA7" w:rsidRDefault="00D24AA7" w:rsidP="00D24AA7">
      <w:pPr>
        <w:jc w:val="both"/>
      </w:pPr>
      <w:proofErr w:type="spellStart"/>
      <w:r>
        <w:t>Капацитет</w:t>
      </w:r>
      <w:proofErr w:type="spellEnd"/>
      <w:r>
        <w:t xml:space="preserve"> 14 </w:t>
      </w:r>
      <w:proofErr w:type="spellStart"/>
      <w:r>
        <w:t>резервоара</w:t>
      </w:r>
      <w:proofErr w:type="spellEnd"/>
      <w:r>
        <w:t xml:space="preserve"> </w:t>
      </w:r>
      <w:proofErr w:type="spellStart"/>
      <w:r>
        <w:t>износи</w:t>
      </w:r>
      <w:proofErr w:type="spellEnd"/>
      <w:r>
        <w:t xml:space="preserve"> 2500м3.</w:t>
      </w:r>
    </w:p>
    <w:p w:rsidR="00D24AA7" w:rsidRDefault="00D24AA7" w:rsidP="00D24AA7">
      <w:pPr>
        <w:ind w:firstLine="720"/>
        <w:jc w:val="both"/>
      </w:pPr>
      <w:proofErr w:type="spellStart"/>
      <w:r>
        <w:t>Укупна</w:t>
      </w:r>
      <w:proofErr w:type="spellEnd"/>
      <w:r>
        <w:t xml:space="preserve"> </w:t>
      </w:r>
      <w:proofErr w:type="spellStart"/>
      <w:r>
        <w:t>дужина</w:t>
      </w:r>
      <w:proofErr w:type="spellEnd"/>
      <w:r>
        <w:t xml:space="preserve"> </w:t>
      </w:r>
      <w:proofErr w:type="spellStart"/>
      <w:r>
        <w:t>водоводне</w:t>
      </w:r>
      <w:proofErr w:type="spellEnd"/>
      <w:r>
        <w:t xml:space="preserve"> </w:t>
      </w:r>
      <w:proofErr w:type="spellStart"/>
      <w:r>
        <w:t>мреже</w:t>
      </w:r>
      <w:proofErr w:type="spellEnd"/>
      <w:r>
        <w:t xml:space="preserve"> </w:t>
      </w:r>
      <w:proofErr w:type="spellStart"/>
      <w:r>
        <w:t>износи</w:t>
      </w:r>
      <w:proofErr w:type="spellEnd"/>
      <w:r>
        <w:t xml:space="preserve"> </w:t>
      </w:r>
      <w:proofErr w:type="spellStart"/>
      <w:r>
        <w:t>око</w:t>
      </w:r>
      <w:proofErr w:type="spellEnd"/>
      <w:r>
        <w:t xml:space="preserve"> 64км </w:t>
      </w:r>
      <w:proofErr w:type="spellStart"/>
      <w:r>
        <w:t>од</w:t>
      </w:r>
      <w:proofErr w:type="spellEnd"/>
      <w:r>
        <w:t xml:space="preserve"> </w:t>
      </w:r>
      <w:proofErr w:type="spellStart"/>
      <w:r>
        <w:t>чега</w:t>
      </w:r>
      <w:proofErr w:type="spellEnd"/>
      <w:r>
        <w:t xml:space="preserve"> </w:t>
      </w:r>
      <w:proofErr w:type="spellStart"/>
      <w:r>
        <w:t>је</w:t>
      </w:r>
      <w:proofErr w:type="spellEnd"/>
      <w:r>
        <w:t xml:space="preserve"> 10км </w:t>
      </w:r>
      <w:proofErr w:type="spellStart"/>
      <w:r>
        <w:t>магистралног</w:t>
      </w:r>
      <w:proofErr w:type="spellEnd"/>
      <w:r>
        <w:t xml:space="preserve"> </w:t>
      </w:r>
      <w:proofErr w:type="spellStart"/>
      <w:r>
        <w:t>цевовода</w:t>
      </w:r>
      <w:proofErr w:type="spellEnd"/>
      <w:r>
        <w:t xml:space="preserve">, 21 </w:t>
      </w:r>
      <w:proofErr w:type="spellStart"/>
      <w:r>
        <w:t>км</w:t>
      </w:r>
      <w:proofErr w:type="spellEnd"/>
      <w:r>
        <w:t xml:space="preserve"> </w:t>
      </w:r>
      <w:proofErr w:type="spellStart"/>
      <w:r>
        <w:t>примарне</w:t>
      </w:r>
      <w:proofErr w:type="spellEnd"/>
      <w:r>
        <w:t xml:space="preserve"> </w:t>
      </w:r>
      <w:proofErr w:type="spellStart"/>
      <w:r>
        <w:t>дистрибутивне</w:t>
      </w:r>
      <w:proofErr w:type="spellEnd"/>
      <w:r>
        <w:t xml:space="preserve"> и 33км </w:t>
      </w:r>
      <w:proofErr w:type="spellStart"/>
      <w:r>
        <w:t>секундарне</w:t>
      </w:r>
      <w:proofErr w:type="spellEnd"/>
      <w:r>
        <w:t xml:space="preserve"> </w:t>
      </w:r>
      <w:proofErr w:type="spellStart"/>
      <w:r>
        <w:t>дистрибутивне</w:t>
      </w:r>
      <w:proofErr w:type="spellEnd"/>
      <w:r>
        <w:t xml:space="preserve"> </w:t>
      </w:r>
      <w:proofErr w:type="spellStart"/>
      <w:r>
        <w:t>мреже</w:t>
      </w:r>
      <w:proofErr w:type="spellEnd"/>
      <w:r>
        <w:t>.</w:t>
      </w:r>
    </w:p>
    <w:p w:rsidR="00D24AA7" w:rsidRDefault="00D24AA7" w:rsidP="00D24AA7">
      <w:pPr>
        <w:autoSpaceDE w:val="0"/>
        <w:autoSpaceDN w:val="0"/>
        <w:adjustRightInd w:val="0"/>
        <w:jc w:val="both"/>
      </w:pPr>
      <w:proofErr w:type="spellStart"/>
      <w:r>
        <w:t>Вода</w:t>
      </w:r>
      <w:proofErr w:type="spellEnd"/>
      <w:r>
        <w:t xml:space="preserve"> </w:t>
      </w:r>
      <w:proofErr w:type="spellStart"/>
      <w:r>
        <w:t>која</w:t>
      </w:r>
      <w:proofErr w:type="spellEnd"/>
      <w:r>
        <w:t xml:space="preserve"> </w:t>
      </w:r>
      <w:proofErr w:type="spellStart"/>
      <w:r>
        <w:t>се</w:t>
      </w:r>
      <w:proofErr w:type="spellEnd"/>
      <w:r>
        <w:t xml:space="preserve"> </w:t>
      </w:r>
      <w:proofErr w:type="spellStart"/>
      <w:r>
        <w:t>допрема</w:t>
      </w:r>
      <w:proofErr w:type="spellEnd"/>
      <w:r>
        <w:t xml:space="preserve"> </w:t>
      </w:r>
      <w:proofErr w:type="spellStart"/>
      <w:r>
        <w:t>до</w:t>
      </w:r>
      <w:proofErr w:type="spellEnd"/>
      <w:r>
        <w:t xml:space="preserve"> </w:t>
      </w:r>
      <w:proofErr w:type="spellStart"/>
      <w:r>
        <w:t>потрошача</w:t>
      </w:r>
      <w:proofErr w:type="spellEnd"/>
      <w:r>
        <w:t xml:space="preserve"> </w:t>
      </w:r>
      <w:proofErr w:type="spellStart"/>
      <w:r>
        <w:t>пролази</w:t>
      </w:r>
      <w:proofErr w:type="spellEnd"/>
      <w:r>
        <w:t xml:space="preserve"> </w:t>
      </w:r>
      <w:proofErr w:type="spellStart"/>
      <w:r>
        <w:t>третмане</w:t>
      </w:r>
      <w:proofErr w:type="spellEnd"/>
      <w:r>
        <w:t xml:space="preserve"> </w:t>
      </w:r>
      <w:proofErr w:type="spellStart"/>
      <w:r>
        <w:t>кроз</w:t>
      </w:r>
      <w:proofErr w:type="spellEnd"/>
      <w:r>
        <w:t xml:space="preserve"> </w:t>
      </w:r>
      <w:proofErr w:type="spellStart"/>
      <w:r>
        <w:t>два</w:t>
      </w:r>
      <w:proofErr w:type="spellEnd"/>
      <w:r>
        <w:t xml:space="preserve"> </w:t>
      </w:r>
      <w:proofErr w:type="spellStart"/>
      <w:r>
        <w:t>филтерска</w:t>
      </w:r>
      <w:proofErr w:type="spellEnd"/>
      <w:r>
        <w:t xml:space="preserve"> </w:t>
      </w:r>
      <w:proofErr w:type="spellStart"/>
      <w:r>
        <w:t>постројења</w:t>
      </w:r>
      <w:proofErr w:type="spellEnd"/>
      <w:r>
        <w:t xml:space="preserve">. </w:t>
      </w:r>
      <w:proofErr w:type="spellStart"/>
      <w:r>
        <w:t>Филтерско</w:t>
      </w:r>
      <w:proofErr w:type="spellEnd"/>
      <w:r>
        <w:t xml:space="preserve"> </w:t>
      </w:r>
      <w:proofErr w:type="spellStart"/>
      <w:r>
        <w:t>постројење</w:t>
      </w:r>
      <w:proofErr w:type="spellEnd"/>
      <w:r>
        <w:t xml:space="preserve"> „</w:t>
      </w:r>
      <w:proofErr w:type="spellStart"/>
      <w:r>
        <w:t>Центар</w:t>
      </w:r>
      <w:proofErr w:type="spellEnd"/>
      <w:proofErr w:type="gramStart"/>
      <w:r>
        <w:t xml:space="preserve">“ </w:t>
      </w:r>
      <w:proofErr w:type="spellStart"/>
      <w:r>
        <w:t>пречићава</w:t>
      </w:r>
      <w:proofErr w:type="spellEnd"/>
      <w:proofErr w:type="gramEnd"/>
      <w:r>
        <w:t xml:space="preserve"> </w:t>
      </w:r>
      <w:proofErr w:type="spellStart"/>
      <w:r>
        <w:t>воду</w:t>
      </w:r>
      <w:proofErr w:type="spellEnd"/>
      <w:r>
        <w:t xml:space="preserve"> </w:t>
      </w:r>
      <w:proofErr w:type="spellStart"/>
      <w:r>
        <w:t>изворишта</w:t>
      </w:r>
      <w:proofErr w:type="spellEnd"/>
      <w:r>
        <w:t xml:space="preserve"> </w:t>
      </w:r>
      <w:proofErr w:type="spellStart"/>
      <w:r>
        <w:t>Лакомица</w:t>
      </w:r>
      <w:proofErr w:type="spellEnd"/>
      <w:r>
        <w:t xml:space="preserve"> и </w:t>
      </w:r>
      <w:proofErr w:type="spellStart"/>
      <w:r>
        <w:t>Гачево</w:t>
      </w:r>
      <w:proofErr w:type="spellEnd"/>
      <w:r>
        <w:t xml:space="preserve"> </w:t>
      </w:r>
      <w:proofErr w:type="spellStart"/>
      <w:r>
        <w:t>врело</w:t>
      </w:r>
      <w:proofErr w:type="spellEnd"/>
      <w:r>
        <w:t xml:space="preserve">, и </w:t>
      </w:r>
      <w:proofErr w:type="spellStart"/>
      <w:r>
        <w:t>Филтерско</w:t>
      </w:r>
      <w:proofErr w:type="spellEnd"/>
      <w:r>
        <w:t xml:space="preserve"> </w:t>
      </w:r>
      <w:proofErr w:type="spellStart"/>
      <w:r>
        <w:t>постројење</w:t>
      </w:r>
      <w:proofErr w:type="spellEnd"/>
      <w:r>
        <w:t xml:space="preserve"> „</w:t>
      </w:r>
      <w:proofErr w:type="spellStart"/>
      <w:r>
        <w:t>Шапоњића</w:t>
      </w:r>
      <w:proofErr w:type="spellEnd"/>
      <w:r>
        <w:t xml:space="preserve"> </w:t>
      </w:r>
      <w:proofErr w:type="spellStart"/>
      <w:r>
        <w:t>врело</w:t>
      </w:r>
      <w:proofErr w:type="spellEnd"/>
      <w:r>
        <w:t xml:space="preserve">“ </w:t>
      </w:r>
      <w:proofErr w:type="spellStart"/>
      <w:r>
        <w:t>пречићава</w:t>
      </w:r>
      <w:proofErr w:type="spellEnd"/>
      <w:r>
        <w:t xml:space="preserve"> </w:t>
      </w:r>
      <w:proofErr w:type="spellStart"/>
      <w:r>
        <w:t>воду</w:t>
      </w:r>
      <w:proofErr w:type="spellEnd"/>
      <w:r>
        <w:t xml:space="preserve"> </w:t>
      </w:r>
      <w:proofErr w:type="spellStart"/>
      <w:r>
        <w:t>изворишта</w:t>
      </w:r>
      <w:proofErr w:type="spellEnd"/>
      <w:r>
        <w:t xml:space="preserve"> </w:t>
      </w:r>
      <w:proofErr w:type="spellStart"/>
      <w:r>
        <w:t>Шапоњића</w:t>
      </w:r>
      <w:proofErr w:type="spellEnd"/>
      <w:r>
        <w:t xml:space="preserve"> </w:t>
      </w:r>
      <w:proofErr w:type="spellStart"/>
      <w:r>
        <w:t>врело</w:t>
      </w:r>
      <w:proofErr w:type="spellEnd"/>
      <w:r>
        <w:t xml:space="preserve"> и </w:t>
      </w:r>
      <w:proofErr w:type="spellStart"/>
      <w:r>
        <w:t>Црно</w:t>
      </w:r>
      <w:proofErr w:type="spellEnd"/>
      <w:r>
        <w:t xml:space="preserve"> </w:t>
      </w:r>
      <w:proofErr w:type="spellStart"/>
      <w:r>
        <w:t>врело</w:t>
      </w:r>
      <w:proofErr w:type="spellEnd"/>
      <w:r>
        <w:t xml:space="preserve">. </w:t>
      </w:r>
      <w:proofErr w:type="spellStart"/>
      <w:r>
        <w:t>Оба</w:t>
      </w:r>
      <w:proofErr w:type="spellEnd"/>
      <w:r>
        <w:t xml:space="preserve"> </w:t>
      </w:r>
      <w:proofErr w:type="spellStart"/>
      <w:r>
        <w:t>постројења</w:t>
      </w:r>
      <w:proofErr w:type="spellEnd"/>
      <w:r>
        <w:t xml:space="preserve"> </w:t>
      </w:r>
      <w:proofErr w:type="spellStart"/>
      <w:r>
        <w:t>поседују</w:t>
      </w:r>
      <w:proofErr w:type="spellEnd"/>
      <w:r>
        <w:t xml:space="preserve"> </w:t>
      </w:r>
      <w:proofErr w:type="spellStart"/>
      <w:r>
        <w:t>савремено</w:t>
      </w:r>
      <w:proofErr w:type="spellEnd"/>
      <w:r>
        <w:t xml:space="preserve"> </w:t>
      </w:r>
      <w:proofErr w:type="spellStart"/>
      <w:r>
        <w:t>електронско</w:t>
      </w:r>
      <w:proofErr w:type="spellEnd"/>
      <w:r>
        <w:t xml:space="preserve"> </w:t>
      </w:r>
      <w:proofErr w:type="spellStart"/>
      <w:r>
        <w:t>управљање</w:t>
      </w:r>
      <w:proofErr w:type="spellEnd"/>
      <w:r>
        <w:t xml:space="preserve"> </w:t>
      </w:r>
      <w:proofErr w:type="spellStart"/>
      <w:r>
        <w:t>са</w:t>
      </w:r>
      <w:proofErr w:type="spellEnd"/>
      <w:r>
        <w:t xml:space="preserve"> </w:t>
      </w:r>
      <w:proofErr w:type="spellStart"/>
      <w:r>
        <w:t>одрживом</w:t>
      </w:r>
      <w:proofErr w:type="spellEnd"/>
      <w:r>
        <w:t xml:space="preserve"> </w:t>
      </w:r>
      <w:proofErr w:type="spellStart"/>
      <w:r>
        <w:t>интерном</w:t>
      </w:r>
      <w:proofErr w:type="spellEnd"/>
      <w:r>
        <w:t xml:space="preserve"> </w:t>
      </w:r>
      <w:proofErr w:type="spellStart"/>
      <w:r>
        <w:t>комуникацијом</w:t>
      </w:r>
      <w:proofErr w:type="spellEnd"/>
      <w:r>
        <w:t xml:space="preserve">. У </w:t>
      </w:r>
      <w:proofErr w:type="spellStart"/>
      <w:r>
        <w:t>филтерским</w:t>
      </w:r>
      <w:proofErr w:type="spellEnd"/>
      <w:r>
        <w:t xml:space="preserve"> </w:t>
      </w:r>
      <w:proofErr w:type="spellStart"/>
      <w:r>
        <w:t>постројењима</w:t>
      </w:r>
      <w:proofErr w:type="spellEnd"/>
      <w:r>
        <w:t xml:space="preserve"> </w:t>
      </w:r>
      <w:proofErr w:type="spellStart"/>
      <w:r>
        <w:t>се</w:t>
      </w:r>
      <w:proofErr w:type="spellEnd"/>
      <w:r>
        <w:t xml:space="preserve"> </w:t>
      </w:r>
      <w:proofErr w:type="spellStart"/>
      <w:r>
        <w:t>налазе</w:t>
      </w:r>
      <w:proofErr w:type="spellEnd"/>
      <w:r>
        <w:t xml:space="preserve"> </w:t>
      </w:r>
      <w:proofErr w:type="spellStart"/>
      <w:r>
        <w:t>низови</w:t>
      </w:r>
      <w:proofErr w:type="spellEnd"/>
      <w:r>
        <w:t xml:space="preserve"> </w:t>
      </w:r>
      <w:proofErr w:type="spellStart"/>
      <w:r>
        <w:t>од</w:t>
      </w:r>
      <w:proofErr w:type="spellEnd"/>
      <w:r>
        <w:t xml:space="preserve"> </w:t>
      </w:r>
      <w:proofErr w:type="spellStart"/>
      <w:r>
        <w:t>по</w:t>
      </w:r>
      <w:proofErr w:type="spellEnd"/>
      <w:r>
        <w:t xml:space="preserve"> </w:t>
      </w:r>
      <w:proofErr w:type="spellStart"/>
      <w:r>
        <w:t>четири</w:t>
      </w:r>
      <w:proofErr w:type="spellEnd"/>
      <w:r>
        <w:t xml:space="preserve"> </w:t>
      </w:r>
      <w:proofErr w:type="spellStart"/>
      <w:r>
        <w:t>филтерска</w:t>
      </w:r>
      <w:proofErr w:type="spellEnd"/>
      <w:r>
        <w:t xml:space="preserve"> </w:t>
      </w:r>
      <w:proofErr w:type="spellStart"/>
      <w:r>
        <w:t>поља</w:t>
      </w:r>
      <w:proofErr w:type="spellEnd"/>
      <w:r>
        <w:t xml:space="preserve"> </w:t>
      </w:r>
      <w:proofErr w:type="spellStart"/>
      <w:r>
        <w:t>површине</w:t>
      </w:r>
      <w:proofErr w:type="spellEnd"/>
      <w:r>
        <w:t xml:space="preserve"> 3х1.70м </w:t>
      </w:r>
      <w:proofErr w:type="spellStart"/>
      <w:r>
        <w:t>свако</w:t>
      </w:r>
      <w:proofErr w:type="spellEnd"/>
      <w:r>
        <w:t xml:space="preserve"> </w:t>
      </w:r>
      <w:proofErr w:type="spellStart"/>
      <w:r>
        <w:t>поље</w:t>
      </w:r>
      <w:proofErr w:type="spellEnd"/>
      <w:r>
        <w:t xml:space="preserve"> </w:t>
      </w:r>
      <w:proofErr w:type="spellStart"/>
      <w:r>
        <w:t>са</w:t>
      </w:r>
      <w:proofErr w:type="spellEnd"/>
      <w:r>
        <w:t xml:space="preserve"> </w:t>
      </w:r>
      <w:proofErr w:type="spellStart"/>
      <w:r>
        <w:t>испуном</w:t>
      </w:r>
      <w:proofErr w:type="spellEnd"/>
      <w:r>
        <w:t xml:space="preserve"> </w:t>
      </w:r>
      <w:proofErr w:type="spellStart"/>
      <w:r>
        <w:t>кварцног</w:t>
      </w:r>
      <w:proofErr w:type="spellEnd"/>
      <w:r>
        <w:t xml:space="preserve"> </w:t>
      </w:r>
      <w:proofErr w:type="spellStart"/>
      <w:r>
        <w:t>песка</w:t>
      </w:r>
      <w:proofErr w:type="spellEnd"/>
      <w:r>
        <w:t xml:space="preserve">.  </w:t>
      </w:r>
      <w:proofErr w:type="spellStart"/>
      <w:r>
        <w:t>Поред</w:t>
      </w:r>
      <w:proofErr w:type="spellEnd"/>
      <w:r>
        <w:t xml:space="preserve"> </w:t>
      </w:r>
      <w:proofErr w:type="spellStart"/>
      <w:r>
        <w:t>третмана</w:t>
      </w:r>
      <w:proofErr w:type="spellEnd"/>
      <w:r>
        <w:t xml:space="preserve"> </w:t>
      </w:r>
      <w:proofErr w:type="spellStart"/>
      <w:r>
        <w:t>филтрирања</w:t>
      </w:r>
      <w:proofErr w:type="spellEnd"/>
      <w:r>
        <w:t xml:space="preserve"> </w:t>
      </w:r>
      <w:proofErr w:type="spellStart"/>
      <w:r>
        <w:t>воде</w:t>
      </w:r>
      <w:proofErr w:type="spellEnd"/>
      <w:r>
        <w:t xml:space="preserve"> </w:t>
      </w:r>
      <w:proofErr w:type="spellStart"/>
      <w:r>
        <w:t>такође</w:t>
      </w:r>
      <w:proofErr w:type="spellEnd"/>
      <w:r>
        <w:t xml:space="preserve"> </w:t>
      </w:r>
      <w:proofErr w:type="spellStart"/>
      <w:r>
        <w:t>се</w:t>
      </w:r>
      <w:proofErr w:type="spellEnd"/>
      <w:r>
        <w:t xml:space="preserve"> </w:t>
      </w:r>
      <w:proofErr w:type="spellStart"/>
      <w:r>
        <w:t>користе</w:t>
      </w:r>
      <w:proofErr w:type="spellEnd"/>
      <w:r>
        <w:t xml:space="preserve"> </w:t>
      </w:r>
      <w:proofErr w:type="spellStart"/>
      <w:r>
        <w:t>третмани</w:t>
      </w:r>
      <w:proofErr w:type="spellEnd"/>
      <w:r>
        <w:t xml:space="preserve"> </w:t>
      </w:r>
      <w:proofErr w:type="spellStart"/>
      <w:r>
        <w:t>коагулације</w:t>
      </w:r>
      <w:proofErr w:type="spellEnd"/>
      <w:r>
        <w:t xml:space="preserve"> и </w:t>
      </w:r>
      <w:proofErr w:type="spellStart"/>
      <w:r>
        <w:t>дезинфекције</w:t>
      </w:r>
      <w:proofErr w:type="spellEnd"/>
      <w:r>
        <w:t xml:space="preserve"> </w:t>
      </w:r>
      <w:proofErr w:type="spellStart"/>
      <w:r>
        <w:t>воде</w:t>
      </w:r>
      <w:proofErr w:type="spellEnd"/>
      <w:r>
        <w:t xml:space="preserve">. </w:t>
      </w:r>
      <w:proofErr w:type="spellStart"/>
      <w:r>
        <w:t>Дезинфекција</w:t>
      </w:r>
      <w:proofErr w:type="spellEnd"/>
      <w:r>
        <w:t xml:space="preserve"> </w:t>
      </w:r>
      <w:proofErr w:type="spellStart"/>
      <w:r>
        <w:t>воде</w:t>
      </w:r>
      <w:proofErr w:type="spellEnd"/>
      <w:r>
        <w:t xml:space="preserve"> </w:t>
      </w:r>
      <w:proofErr w:type="spellStart"/>
      <w:r>
        <w:t>гасним</w:t>
      </w:r>
      <w:proofErr w:type="spellEnd"/>
      <w:r>
        <w:t xml:space="preserve"> </w:t>
      </w:r>
      <w:proofErr w:type="spellStart"/>
      <w:r>
        <w:t>хлором</w:t>
      </w:r>
      <w:proofErr w:type="spellEnd"/>
      <w:r>
        <w:t xml:space="preserve"> </w:t>
      </w:r>
      <w:proofErr w:type="spellStart"/>
      <w:r>
        <w:t>пре</w:t>
      </w:r>
      <w:proofErr w:type="spellEnd"/>
      <w:r>
        <w:t xml:space="preserve"> </w:t>
      </w:r>
      <w:proofErr w:type="spellStart"/>
      <w:r>
        <w:t>уласка</w:t>
      </w:r>
      <w:proofErr w:type="spellEnd"/>
      <w:r>
        <w:t xml:space="preserve"> у </w:t>
      </w:r>
      <w:proofErr w:type="spellStart"/>
      <w:r>
        <w:t>резервоар</w:t>
      </w:r>
      <w:proofErr w:type="spellEnd"/>
      <w:r>
        <w:t xml:space="preserve"> </w:t>
      </w:r>
      <w:proofErr w:type="spellStart"/>
      <w:r>
        <w:t>чисте</w:t>
      </w:r>
      <w:proofErr w:type="spellEnd"/>
      <w:r>
        <w:t xml:space="preserve"> </w:t>
      </w:r>
      <w:proofErr w:type="spellStart"/>
      <w:r>
        <w:t>воде</w:t>
      </w:r>
      <w:proofErr w:type="spellEnd"/>
      <w:r>
        <w:t xml:space="preserve"> </w:t>
      </w:r>
      <w:proofErr w:type="spellStart"/>
      <w:r>
        <w:t>третира</w:t>
      </w:r>
      <w:proofErr w:type="spellEnd"/>
      <w:r>
        <w:t xml:space="preserve"> </w:t>
      </w:r>
      <w:proofErr w:type="spellStart"/>
      <w:r>
        <w:t>се</w:t>
      </w:r>
      <w:proofErr w:type="spellEnd"/>
      <w:r>
        <w:t xml:space="preserve"> </w:t>
      </w:r>
      <w:proofErr w:type="spellStart"/>
      <w:r>
        <w:t>на</w:t>
      </w:r>
      <w:proofErr w:type="spellEnd"/>
      <w:r>
        <w:t xml:space="preserve"> </w:t>
      </w:r>
      <w:proofErr w:type="spellStart"/>
      <w:r>
        <w:t>изворишту</w:t>
      </w:r>
      <w:proofErr w:type="spellEnd"/>
      <w:r>
        <w:t xml:space="preserve"> </w:t>
      </w:r>
      <w:proofErr w:type="spellStart"/>
      <w:r>
        <w:t>Лакомица.Установљено</w:t>
      </w:r>
      <w:proofErr w:type="spellEnd"/>
      <w:r>
        <w:t xml:space="preserve"> </w:t>
      </w:r>
      <w:proofErr w:type="spellStart"/>
      <w:r>
        <w:t>је</w:t>
      </w:r>
      <w:proofErr w:type="spellEnd"/>
      <w:r>
        <w:t xml:space="preserve"> </w:t>
      </w:r>
      <w:proofErr w:type="spellStart"/>
      <w:r>
        <w:t>да</w:t>
      </w:r>
      <w:proofErr w:type="spellEnd"/>
      <w:r>
        <w:t xml:space="preserve"> </w:t>
      </w:r>
      <w:proofErr w:type="spellStart"/>
      <w:r>
        <w:t>је</w:t>
      </w:r>
      <w:proofErr w:type="spellEnd"/>
      <w:r>
        <w:t xml:space="preserve"> </w:t>
      </w:r>
      <w:proofErr w:type="spellStart"/>
      <w:r>
        <w:t>опрема</w:t>
      </w:r>
      <w:proofErr w:type="spellEnd"/>
      <w:r>
        <w:t xml:space="preserve"> </w:t>
      </w:r>
      <w:proofErr w:type="spellStart"/>
      <w:r>
        <w:t>функционална</w:t>
      </w:r>
      <w:proofErr w:type="spellEnd"/>
      <w:r>
        <w:t xml:space="preserve"> у </w:t>
      </w:r>
      <w:proofErr w:type="spellStart"/>
      <w:r>
        <w:t>пуном</w:t>
      </w:r>
      <w:proofErr w:type="spellEnd"/>
      <w:r>
        <w:t xml:space="preserve"> </w:t>
      </w:r>
      <w:proofErr w:type="spellStart"/>
      <w:r>
        <w:t>опсегу</w:t>
      </w:r>
      <w:proofErr w:type="spellEnd"/>
      <w:r>
        <w:t xml:space="preserve"> </w:t>
      </w:r>
      <w:proofErr w:type="spellStart"/>
      <w:r>
        <w:t>радног</w:t>
      </w:r>
      <w:proofErr w:type="spellEnd"/>
      <w:r>
        <w:t xml:space="preserve"> </w:t>
      </w:r>
      <w:proofErr w:type="spellStart"/>
      <w:r>
        <w:t>капацитета</w:t>
      </w:r>
      <w:proofErr w:type="spellEnd"/>
      <w:r>
        <w:t xml:space="preserve"> и </w:t>
      </w:r>
      <w:proofErr w:type="spellStart"/>
      <w:r>
        <w:t>да</w:t>
      </w:r>
      <w:proofErr w:type="spellEnd"/>
      <w:r>
        <w:t xml:space="preserve"> </w:t>
      </w:r>
      <w:proofErr w:type="spellStart"/>
      <w:r>
        <w:t>може</w:t>
      </w:r>
      <w:proofErr w:type="spellEnd"/>
      <w:r>
        <w:t xml:space="preserve"> </w:t>
      </w:r>
      <w:proofErr w:type="spellStart"/>
      <w:r>
        <w:t>одговорити</w:t>
      </w:r>
      <w:proofErr w:type="spellEnd"/>
      <w:r>
        <w:t xml:space="preserve"> </w:t>
      </w:r>
      <w:proofErr w:type="spellStart"/>
      <w:r>
        <w:t>пројектованим</w:t>
      </w:r>
      <w:proofErr w:type="spellEnd"/>
      <w:r>
        <w:t xml:space="preserve"> </w:t>
      </w:r>
      <w:proofErr w:type="spellStart"/>
      <w:r>
        <w:t>захтевима</w:t>
      </w:r>
      <w:proofErr w:type="spellEnd"/>
      <w:r>
        <w:t xml:space="preserve"> </w:t>
      </w:r>
      <w:proofErr w:type="spellStart"/>
      <w:r>
        <w:t>пречи</w:t>
      </w:r>
      <w:r>
        <w:rPr>
          <w:lang w:val="sr-Cyrl-RS"/>
        </w:rPr>
        <w:t>шћ</w:t>
      </w:r>
      <w:r>
        <w:t>авања</w:t>
      </w:r>
      <w:proofErr w:type="spellEnd"/>
      <w:r>
        <w:t>.</w:t>
      </w:r>
    </w:p>
    <w:p w:rsidR="00D24AA7" w:rsidRDefault="00D24AA7" w:rsidP="00D24AA7">
      <w:pPr>
        <w:autoSpaceDE w:val="0"/>
        <w:autoSpaceDN w:val="0"/>
        <w:adjustRightInd w:val="0"/>
        <w:jc w:val="both"/>
      </w:pPr>
    </w:p>
    <w:p w:rsidR="00D24AA7" w:rsidRDefault="00D24AA7" w:rsidP="00D77C51">
      <w:pPr>
        <w:autoSpaceDE w:val="0"/>
        <w:autoSpaceDN w:val="0"/>
        <w:adjustRightInd w:val="0"/>
        <w:ind w:firstLine="720"/>
        <w:jc w:val="both"/>
      </w:pPr>
      <w:proofErr w:type="spellStart"/>
      <w:r>
        <w:t>Јавна</w:t>
      </w:r>
      <w:proofErr w:type="spellEnd"/>
      <w:r>
        <w:t xml:space="preserve"> </w:t>
      </w:r>
      <w:proofErr w:type="spellStart"/>
      <w:r>
        <w:t>канализациона</w:t>
      </w:r>
      <w:proofErr w:type="spellEnd"/>
      <w:r>
        <w:t xml:space="preserve"> </w:t>
      </w:r>
      <w:proofErr w:type="spellStart"/>
      <w:r>
        <w:t>мрежа</w:t>
      </w:r>
      <w:proofErr w:type="spellEnd"/>
      <w:r>
        <w:t xml:space="preserve"> </w:t>
      </w:r>
      <w:proofErr w:type="spellStart"/>
      <w:r>
        <w:t>је</w:t>
      </w:r>
      <w:proofErr w:type="spellEnd"/>
      <w:r>
        <w:t xml:space="preserve"> </w:t>
      </w:r>
      <w:proofErr w:type="spellStart"/>
      <w:r>
        <w:t>дужине</w:t>
      </w:r>
      <w:proofErr w:type="spellEnd"/>
      <w:r>
        <w:t xml:space="preserve"> </w:t>
      </w:r>
      <w:proofErr w:type="spellStart"/>
      <w:r>
        <w:t>око</w:t>
      </w:r>
      <w:proofErr w:type="spellEnd"/>
      <w:r>
        <w:t xml:space="preserve"> 32км, </w:t>
      </w:r>
      <w:proofErr w:type="spellStart"/>
      <w:r>
        <w:t>од</w:t>
      </w:r>
      <w:proofErr w:type="spellEnd"/>
      <w:r>
        <w:t xml:space="preserve"> </w:t>
      </w:r>
      <w:proofErr w:type="spellStart"/>
      <w:r>
        <w:t>чега</w:t>
      </w:r>
      <w:proofErr w:type="spellEnd"/>
      <w:r>
        <w:t xml:space="preserve">, 2км </w:t>
      </w:r>
      <w:proofErr w:type="spellStart"/>
      <w:proofErr w:type="gramStart"/>
      <w:r>
        <w:t>бетонски</w:t>
      </w:r>
      <w:proofErr w:type="spellEnd"/>
      <w:r>
        <w:t xml:space="preserve">  </w:t>
      </w:r>
      <w:proofErr w:type="spellStart"/>
      <w:r>
        <w:t>колектор</w:t>
      </w:r>
      <w:proofErr w:type="spellEnd"/>
      <w:proofErr w:type="gramEnd"/>
      <w:r>
        <w:t xml:space="preserve"> </w:t>
      </w:r>
      <w:proofErr w:type="spellStart"/>
      <w:r>
        <w:t>уцевљене</w:t>
      </w:r>
      <w:proofErr w:type="spellEnd"/>
      <w:r>
        <w:t xml:space="preserve"> </w:t>
      </w:r>
      <w:proofErr w:type="spellStart"/>
      <w:r>
        <w:t>Варошке</w:t>
      </w:r>
      <w:proofErr w:type="spellEnd"/>
      <w:r>
        <w:t xml:space="preserve"> </w:t>
      </w:r>
      <w:proofErr w:type="spellStart"/>
      <w:r>
        <w:t>реке</w:t>
      </w:r>
      <w:proofErr w:type="spellEnd"/>
      <w:r>
        <w:t xml:space="preserve">. </w:t>
      </w:r>
      <w:proofErr w:type="spellStart"/>
      <w:r>
        <w:t>Материјали</w:t>
      </w:r>
      <w:proofErr w:type="spellEnd"/>
      <w:r>
        <w:t xml:space="preserve"> </w:t>
      </w:r>
      <w:proofErr w:type="spellStart"/>
      <w:r>
        <w:t>канализационе</w:t>
      </w:r>
      <w:proofErr w:type="spellEnd"/>
      <w:r>
        <w:t xml:space="preserve"> </w:t>
      </w:r>
      <w:proofErr w:type="spellStart"/>
      <w:r>
        <w:t>мреже</w:t>
      </w:r>
      <w:proofErr w:type="spellEnd"/>
      <w:r>
        <w:t xml:space="preserve"> </w:t>
      </w:r>
      <w:proofErr w:type="spellStart"/>
      <w:r>
        <w:t>су</w:t>
      </w:r>
      <w:proofErr w:type="spellEnd"/>
      <w:r>
        <w:t xml:space="preserve"> ПВЦ, ЛГ, </w:t>
      </w:r>
      <w:proofErr w:type="spellStart"/>
      <w:r>
        <w:t>керамичке</w:t>
      </w:r>
      <w:proofErr w:type="spellEnd"/>
      <w:r>
        <w:t xml:space="preserve"> </w:t>
      </w:r>
      <w:proofErr w:type="spellStart"/>
      <w:r>
        <w:t>бетонске</w:t>
      </w:r>
      <w:proofErr w:type="spellEnd"/>
      <w:r>
        <w:t>.</w:t>
      </w:r>
    </w:p>
    <w:p w:rsidR="00D24AA7" w:rsidRDefault="00D24AA7" w:rsidP="00D77C51">
      <w:pPr>
        <w:autoSpaceDE w:val="0"/>
        <w:autoSpaceDN w:val="0"/>
        <w:adjustRightInd w:val="0"/>
        <w:jc w:val="both"/>
      </w:pPr>
      <w:proofErr w:type="spellStart"/>
      <w:r>
        <w:t>Поред</w:t>
      </w:r>
      <w:proofErr w:type="spellEnd"/>
      <w:r>
        <w:t xml:space="preserve"> </w:t>
      </w:r>
      <w:proofErr w:type="spellStart"/>
      <w:r>
        <w:t>одржавања</w:t>
      </w:r>
      <w:proofErr w:type="spellEnd"/>
      <w:r>
        <w:t xml:space="preserve"> </w:t>
      </w:r>
      <w:proofErr w:type="spellStart"/>
      <w:r>
        <w:t>фекалне</w:t>
      </w:r>
      <w:proofErr w:type="spellEnd"/>
      <w:r>
        <w:t xml:space="preserve"> </w:t>
      </w:r>
      <w:proofErr w:type="spellStart"/>
      <w:r>
        <w:t>канализационе</w:t>
      </w:r>
      <w:proofErr w:type="spellEnd"/>
      <w:r>
        <w:t xml:space="preserve"> </w:t>
      </w:r>
      <w:proofErr w:type="spellStart"/>
      <w:r>
        <w:t>мреже</w:t>
      </w:r>
      <w:proofErr w:type="spellEnd"/>
      <w:r>
        <w:t xml:space="preserve">, </w:t>
      </w:r>
      <w:proofErr w:type="spellStart"/>
      <w:r>
        <w:t>РЈ“Водовод</w:t>
      </w:r>
      <w:proofErr w:type="spellEnd"/>
      <w:proofErr w:type="gramStart"/>
      <w:r>
        <w:t xml:space="preserve">“ </w:t>
      </w:r>
      <w:proofErr w:type="spellStart"/>
      <w:r>
        <w:t>се</w:t>
      </w:r>
      <w:proofErr w:type="spellEnd"/>
      <w:proofErr w:type="gramEnd"/>
      <w:r>
        <w:t xml:space="preserve"> </w:t>
      </w:r>
      <w:proofErr w:type="spellStart"/>
      <w:r>
        <w:t>бави</w:t>
      </w:r>
      <w:proofErr w:type="spellEnd"/>
      <w:r>
        <w:t xml:space="preserve"> и </w:t>
      </w:r>
      <w:proofErr w:type="spellStart"/>
      <w:r>
        <w:t>одвођењем</w:t>
      </w:r>
      <w:proofErr w:type="spellEnd"/>
      <w:r>
        <w:t xml:space="preserve"> </w:t>
      </w:r>
      <w:proofErr w:type="spellStart"/>
      <w:r>
        <w:t>повр</w:t>
      </w:r>
      <w:proofErr w:type="spellEnd"/>
      <w:r>
        <w:rPr>
          <w:lang w:val="sr-Cyrl-RS"/>
        </w:rPr>
        <w:t>ш</w:t>
      </w:r>
      <w:proofErr w:type="spellStart"/>
      <w:r>
        <w:t>инских</w:t>
      </w:r>
      <w:proofErr w:type="spellEnd"/>
      <w:r>
        <w:t xml:space="preserve"> </w:t>
      </w:r>
      <w:proofErr w:type="spellStart"/>
      <w:r>
        <w:t>односно</w:t>
      </w:r>
      <w:proofErr w:type="spellEnd"/>
      <w:r>
        <w:t xml:space="preserve"> </w:t>
      </w:r>
      <w:proofErr w:type="spellStart"/>
      <w:r>
        <w:t>атмосферских</w:t>
      </w:r>
      <w:proofErr w:type="spellEnd"/>
      <w:r>
        <w:t xml:space="preserve"> </w:t>
      </w:r>
      <w:proofErr w:type="spellStart"/>
      <w:r>
        <w:t>вода</w:t>
      </w:r>
      <w:proofErr w:type="spellEnd"/>
      <w:r>
        <w:t>.</w:t>
      </w:r>
    </w:p>
    <w:p w:rsidR="00D24AA7" w:rsidRDefault="00D24AA7" w:rsidP="00D24AA7">
      <w:pPr>
        <w:autoSpaceDE w:val="0"/>
        <w:autoSpaceDN w:val="0"/>
        <w:adjustRightInd w:val="0"/>
      </w:pPr>
    </w:p>
    <w:p w:rsidR="00D24AA7" w:rsidRDefault="00D24AA7" w:rsidP="00D24AA7">
      <w:pPr>
        <w:autoSpaceDE w:val="0"/>
        <w:autoSpaceDN w:val="0"/>
        <w:adjustRightInd w:val="0"/>
        <w:ind w:firstLine="360"/>
        <w:rPr>
          <w:b/>
        </w:rPr>
      </w:pPr>
      <w:r w:rsidRPr="00AC10E2">
        <w:rPr>
          <w:b/>
        </w:rPr>
        <w:t>РАДОВИ И АКТИВНОСТИ У 2016.години</w:t>
      </w:r>
    </w:p>
    <w:p w:rsidR="00D24AA7" w:rsidRDefault="00D24AA7" w:rsidP="00D24AA7">
      <w:pPr>
        <w:autoSpaceDE w:val="0"/>
        <w:autoSpaceDN w:val="0"/>
        <w:adjustRightInd w:val="0"/>
        <w:rPr>
          <w:b/>
        </w:rPr>
      </w:pPr>
    </w:p>
    <w:p w:rsidR="00D24AA7" w:rsidRDefault="00D24AA7" w:rsidP="00D24AA7">
      <w:pPr>
        <w:pStyle w:val="Pasussalistom"/>
        <w:numPr>
          <w:ilvl w:val="0"/>
          <w:numId w:val="18"/>
        </w:numPr>
        <w:autoSpaceDE w:val="0"/>
        <w:autoSpaceDN w:val="0"/>
        <w:adjustRightInd w:val="0"/>
      </w:pPr>
      <w:proofErr w:type="spellStart"/>
      <w:r>
        <w:t>Отклањање</w:t>
      </w:r>
      <w:proofErr w:type="spellEnd"/>
      <w:r>
        <w:t xml:space="preserve"> </w:t>
      </w:r>
      <w:proofErr w:type="spellStart"/>
      <w:r>
        <w:t>кварова</w:t>
      </w:r>
      <w:proofErr w:type="spellEnd"/>
      <w:r>
        <w:t xml:space="preserve"> </w:t>
      </w:r>
      <w:proofErr w:type="spellStart"/>
      <w:r>
        <w:t>на</w:t>
      </w:r>
      <w:proofErr w:type="spellEnd"/>
      <w:r>
        <w:t xml:space="preserve"> </w:t>
      </w:r>
      <w:proofErr w:type="spellStart"/>
      <w:r>
        <w:t>примарној</w:t>
      </w:r>
      <w:proofErr w:type="spellEnd"/>
      <w:r>
        <w:t xml:space="preserve"> и </w:t>
      </w:r>
      <w:proofErr w:type="spellStart"/>
      <w:r>
        <w:t>секундарној</w:t>
      </w:r>
      <w:proofErr w:type="spellEnd"/>
      <w:r>
        <w:t xml:space="preserve"> </w:t>
      </w:r>
      <w:proofErr w:type="spellStart"/>
      <w:r>
        <w:t>мрежи</w:t>
      </w:r>
      <w:proofErr w:type="spellEnd"/>
    </w:p>
    <w:p w:rsidR="00D24AA7" w:rsidRDefault="00D24AA7" w:rsidP="00D24AA7">
      <w:pPr>
        <w:pStyle w:val="Pasussalistom"/>
        <w:numPr>
          <w:ilvl w:val="0"/>
          <w:numId w:val="18"/>
        </w:numPr>
        <w:autoSpaceDE w:val="0"/>
        <w:autoSpaceDN w:val="0"/>
        <w:adjustRightInd w:val="0"/>
      </w:pPr>
      <w:proofErr w:type="spellStart"/>
      <w:r>
        <w:t>Редовна</w:t>
      </w:r>
      <w:proofErr w:type="spellEnd"/>
      <w:r>
        <w:t xml:space="preserve"> </w:t>
      </w:r>
      <w:proofErr w:type="spellStart"/>
      <w:r>
        <w:t>испорука</w:t>
      </w:r>
      <w:proofErr w:type="spellEnd"/>
      <w:r>
        <w:t xml:space="preserve"> </w:t>
      </w:r>
      <w:proofErr w:type="spellStart"/>
      <w:r>
        <w:t>воде</w:t>
      </w:r>
      <w:proofErr w:type="spellEnd"/>
      <w:r>
        <w:t xml:space="preserve"> </w:t>
      </w:r>
      <w:proofErr w:type="spellStart"/>
      <w:r>
        <w:t>за</w:t>
      </w:r>
      <w:proofErr w:type="spellEnd"/>
      <w:r>
        <w:t xml:space="preserve"> </w:t>
      </w:r>
      <w:proofErr w:type="spellStart"/>
      <w:r>
        <w:t>пиће</w:t>
      </w:r>
      <w:proofErr w:type="spellEnd"/>
    </w:p>
    <w:p w:rsidR="00D24AA7" w:rsidRDefault="00D24AA7" w:rsidP="00D24AA7">
      <w:pPr>
        <w:pStyle w:val="Pasussalistom"/>
        <w:numPr>
          <w:ilvl w:val="0"/>
          <w:numId w:val="18"/>
        </w:numPr>
        <w:autoSpaceDE w:val="0"/>
        <w:autoSpaceDN w:val="0"/>
        <w:adjustRightInd w:val="0"/>
      </w:pPr>
      <w:proofErr w:type="spellStart"/>
      <w:r>
        <w:t>Одржавање</w:t>
      </w:r>
      <w:proofErr w:type="spellEnd"/>
      <w:r>
        <w:t xml:space="preserve"> </w:t>
      </w:r>
      <w:proofErr w:type="spellStart"/>
      <w:r>
        <w:t>пумпних</w:t>
      </w:r>
      <w:proofErr w:type="spellEnd"/>
      <w:r>
        <w:t xml:space="preserve"> </w:t>
      </w:r>
      <w:proofErr w:type="spellStart"/>
      <w:r>
        <w:t>станица</w:t>
      </w:r>
      <w:proofErr w:type="spellEnd"/>
      <w:r>
        <w:t xml:space="preserve"> и </w:t>
      </w:r>
      <w:proofErr w:type="spellStart"/>
      <w:r>
        <w:t>филтерских</w:t>
      </w:r>
      <w:proofErr w:type="spellEnd"/>
      <w:r>
        <w:t xml:space="preserve"> </w:t>
      </w:r>
      <w:proofErr w:type="spellStart"/>
      <w:r>
        <w:t>постројења</w:t>
      </w:r>
      <w:proofErr w:type="spellEnd"/>
    </w:p>
    <w:p w:rsidR="00D24AA7" w:rsidRDefault="00D24AA7" w:rsidP="00D24AA7">
      <w:pPr>
        <w:pStyle w:val="Pasussalistom"/>
        <w:numPr>
          <w:ilvl w:val="0"/>
          <w:numId w:val="18"/>
        </w:numPr>
        <w:autoSpaceDE w:val="0"/>
        <w:autoSpaceDN w:val="0"/>
        <w:adjustRightInd w:val="0"/>
      </w:pPr>
      <w:proofErr w:type="spellStart"/>
      <w:r>
        <w:t>Повезивање</w:t>
      </w:r>
      <w:proofErr w:type="spellEnd"/>
      <w:r>
        <w:t xml:space="preserve"> </w:t>
      </w:r>
      <w:proofErr w:type="spellStart"/>
      <w:r>
        <w:t>нових</w:t>
      </w:r>
      <w:proofErr w:type="spellEnd"/>
      <w:r>
        <w:t xml:space="preserve"> </w:t>
      </w:r>
      <w:proofErr w:type="spellStart"/>
      <w:r>
        <w:t>потро</w:t>
      </w:r>
      <w:proofErr w:type="spellEnd"/>
      <w:r w:rsidR="00D77C51">
        <w:rPr>
          <w:lang w:val="sr-Cyrl-RS"/>
        </w:rPr>
        <w:t>ш</w:t>
      </w:r>
      <w:proofErr w:type="spellStart"/>
      <w:r>
        <w:t>ача</w:t>
      </w:r>
      <w:proofErr w:type="spellEnd"/>
      <w:r>
        <w:t xml:space="preserve"> </w:t>
      </w:r>
      <w:proofErr w:type="spellStart"/>
      <w:r>
        <w:t>на</w:t>
      </w:r>
      <w:proofErr w:type="spellEnd"/>
      <w:r>
        <w:t xml:space="preserve"> </w:t>
      </w:r>
      <w:proofErr w:type="spellStart"/>
      <w:r>
        <w:t>постојећу</w:t>
      </w:r>
      <w:proofErr w:type="spellEnd"/>
      <w:r>
        <w:t xml:space="preserve"> </w:t>
      </w:r>
      <w:proofErr w:type="spellStart"/>
      <w:r>
        <w:t>мрежу</w:t>
      </w:r>
      <w:proofErr w:type="spellEnd"/>
    </w:p>
    <w:p w:rsidR="00D24AA7" w:rsidRDefault="00D24AA7" w:rsidP="00D24AA7">
      <w:pPr>
        <w:pStyle w:val="Pasussalistom"/>
        <w:numPr>
          <w:ilvl w:val="0"/>
          <w:numId w:val="18"/>
        </w:numPr>
        <w:autoSpaceDE w:val="0"/>
        <w:autoSpaceDN w:val="0"/>
        <w:adjustRightInd w:val="0"/>
      </w:pPr>
      <w:proofErr w:type="spellStart"/>
      <w:r>
        <w:t>Одржавање</w:t>
      </w:r>
      <w:proofErr w:type="spellEnd"/>
      <w:r>
        <w:t xml:space="preserve"> </w:t>
      </w:r>
      <w:proofErr w:type="spellStart"/>
      <w:r>
        <w:t>канализационе</w:t>
      </w:r>
      <w:proofErr w:type="spellEnd"/>
      <w:r>
        <w:t xml:space="preserve"> </w:t>
      </w:r>
      <w:proofErr w:type="spellStart"/>
      <w:r>
        <w:t>мреже</w:t>
      </w:r>
      <w:proofErr w:type="spellEnd"/>
    </w:p>
    <w:p w:rsidR="00D24AA7" w:rsidRDefault="00D24AA7" w:rsidP="00D24AA7">
      <w:pPr>
        <w:autoSpaceDE w:val="0"/>
        <w:autoSpaceDN w:val="0"/>
        <w:adjustRightInd w:val="0"/>
      </w:pPr>
    </w:p>
    <w:p w:rsidR="00D24AA7" w:rsidRDefault="00D24AA7" w:rsidP="00D24AA7">
      <w:pPr>
        <w:autoSpaceDE w:val="0"/>
        <w:autoSpaceDN w:val="0"/>
        <w:adjustRightInd w:val="0"/>
        <w:ind w:firstLine="360"/>
        <w:rPr>
          <w:b/>
        </w:rPr>
      </w:pPr>
      <w:r w:rsidRPr="00AC10E2">
        <w:rPr>
          <w:b/>
        </w:rPr>
        <w:t>ИНВЕСТИЦИОНО ОДРЖАВАЊЕ У 2016.години</w:t>
      </w:r>
    </w:p>
    <w:p w:rsidR="00D24AA7" w:rsidRDefault="00D24AA7" w:rsidP="00D24AA7">
      <w:pPr>
        <w:autoSpaceDE w:val="0"/>
        <w:autoSpaceDN w:val="0"/>
        <w:adjustRightInd w:val="0"/>
        <w:rPr>
          <w:b/>
        </w:rPr>
      </w:pPr>
    </w:p>
    <w:p w:rsidR="00D24AA7" w:rsidRPr="00AC10E2" w:rsidRDefault="00D24AA7" w:rsidP="00D24AA7">
      <w:pPr>
        <w:pStyle w:val="Pasussalistom"/>
        <w:numPr>
          <w:ilvl w:val="0"/>
          <w:numId w:val="19"/>
        </w:numPr>
        <w:autoSpaceDE w:val="0"/>
        <w:autoSpaceDN w:val="0"/>
        <w:adjustRightInd w:val="0"/>
        <w:rPr>
          <w:b/>
        </w:rPr>
      </w:pPr>
      <w:proofErr w:type="spellStart"/>
      <w:r>
        <w:t>Израда</w:t>
      </w:r>
      <w:proofErr w:type="spellEnd"/>
      <w:r>
        <w:t xml:space="preserve"> и </w:t>
      </w:r>
      <w:proofErr w:type="spellStart"/>
      <w:r>
        <w:t>повезивање</w:t>
      </w:r>
      <w:proofErr w:type="spellEnd"/>
      <w:r>
        <w:t xml:space="preserve"> </w:t>
      </w:r>
      <w:proofErr w:type="spellStart"/>
      <w:r>
        <w:t>потрошача</w:t>
      </w:r>
      <w:proofErr w:type="spellEnd"/>
      <w:r>
        <w:t xml:space="preserve"> </w:t>
      </w:r>
      <w:proofErr w:type="spellStart"/>
      <w:r>
        <w:t>нове</w:t>
      </w:r>
      <w:proofErr w:type="spellEnd"/>
      <w:r>
        <w:t xml:space="preserve"> </w:t>
      </w:r>
      <w:proofErr w:type="spellStart"/>
      <w:r>
        <w:t>водоводне</w:t>
      </w:r>
      <w:proofErr w:type="spellEnd"/>
      <w:r>
        <w:t xml:space="preserve"> </w:t>
      </w:r>
      <w:proofErr w:type="spellStart"/>
      <w:r>
        <w:t>мреже</w:t>
      </w:r>
      <w:proofErr w:type="spellEnd"/>
      <w:r>
        <w:t xml:space="preserve"> </w:t>
      </w:r>
      <w:proofErr w:type="spellStart"/>
      <w:r>
        <w:t>насеља</w:t>
      </w:r>
      <w:proofErr w:type="spellEnd"/>
      <w:r>
        <w:t xml:space="preserve"> </w:t>
      </w:r>
      <w:proofErr w:type="spellStart"/>
      <w:r>
        <w:t>Тиква-Коцељ</w:t>
      </w:r>
      <w:proofErr w:type="spellEnd"/>
    </w:p>
    <w:p w:rsidR="00D24AA7" w:rsidRPr="009D68BC" w:rsidRDefault="00D24AA7" w:rsidP="00D24AA7">
      <w:pPr>
        <w:pStyle w:val="Pasussalistom"/>
        <w:numPr>
          <w:ilvl w:val="0"/>
          <w:numId w:val="19"/>
        </w:numPr>
        <w:autoSpaceDE w:val="0"/>
        <w:autoSpaceDN w:val="0"/>
        <w:adjustRightInd w:val="0"/>
        <w:rPr>
          <w:b/>
        </w:rPr>
      </w:pPr>
      <w:proofErr w:type="spellStart"/>
      <w:r>
        <w:t>Израда</w:t>
      </w:r>
      <w:proofErr w:type="spellEnd"/>
      <w:r>
        <w:t xml:space="preserve"> </w:t>
      </w:r>
      <w:proofErr w:type="spellStart"/>
      <w:r>
        <w:t>два</w:t>
      </w:r>
      <w:proofErr w:type="spellEnd"/>
      <w:r>
        <w:t xml:space="preserve"> </w:t>
      </w:r>
      <w:proofErr w:type="spellStart"/>
      <w:r>
        <w:t>постројења</w:t>
      </w:r>
      <w:proofErr w:type="spellEnd"/>
      <w:r>
        <w:t xml:space="preserve"> </w:t>
      </w:r>
      <w:proofErr w:type="spellStart"/>
      <w:r>
        <w:t>на</w:t>
      </w:r>
      <w:proofErr w:type="spellEnd"/>
      <w:r>
        <w:t xml:space="preserve"> </w:t>
      </w:r>
      <w:proofErr w:type="spellStart"/>
      <w:r>
        <w:t>новоизграђеној</w:t>
      </w:r>
      <w:proofErr w:type="spellEnd"/>
      <w:r>
        <w:t xml:space="preserve"> </w:t>
      </w:r>
      <w:proofErr w:type="spellStart"/>
      <w:r>
        <w:t>водоводној</w:t>
      </w:r>
      <w:proofErr w:type="spellEnd"/>
      <w:r>
        <w:t xml:space="preserve"> </w:t>
      </w:r>
      <w:proofErr w:type="spellStart"/>
      <w:r>
        <w:t>мрежи</w:t>
      </w:r>
      <w:proofErr w:type="spellEnd"/>
    </w:p>
    <w:p w:rsidR="00D24AA7" w:rsidRPr="009D68BC" w:rsidRDefault="00D24AA7" w:rsidP="00D24AA7">
      <w:pPr>
        <w:pStyle w:val="Pasussalistom"/>
        <w:numPr>
          <w:ilvl w:val="0"/>
          <w:numId w:val="19"/>
        </w:numPr>
        <w:autoSpaceDE w:val="0"/>
        <w:autoSpaceDN w:val="0"/>
        <w:adjustRightInd w:val="0"/>
        <w:rPr>
          <w:b/>
        </w:rPr>
      </w:pPr>
      <w:proofErr w:type="spellStart"/>
      <w:r>
        <w:t>Прикључивање</w:t>
      </w:r>
      <w:proofErr w:type="spellEnd"/>
      <w:r>
        <w:t xml:space="preserve"> </w:t>
      </w:r>
      <w:proofErr w:type="spellStart"/>
      <w:r>
        <w:t>на</w:t>
      </w:r>
      <w:proofErr w:type="spellEnd"/>
      <w:r>
        <w:t xml:space="preserve"> </w:t>
      </w:r>
      <w:proofErr w:type="spellStart"/>
      <w:r>
        <w:t>делу</w:t>
      </w:r>
      <w:proofErr w:type="spellEnd"/>
      <w:r>
        <w:t xml:space="preserve"> </w:t>
      </w:r>
      <w:proofErr w:type="spellStart"/>
      <w:r>
        <w:t>водоводне</w:t>
      </w:r>
      <w:proofErr w:type="spellEnd"/>
      <w:r>
        <w:t xml:space="preserve"> </w:t>
      </w:r>
      <w:proofErr w:type="spellStart"/>
      <w:r>
        <w:t>мреже</w:t>
      </w:r>
      <w:proofErr w:type="spellEnd"/>
      <w:r>
        <w:t xml:space="preserve"> у </w:t>
      </w:r>
      <w:proofErr w:type="spellStart"/>
      <w:r>
        <w:t>засеоку</w:t>
      </w:r>
      <w:proofErr w:type="spellEnd"/>
      <w:r>
        <w:t xml:space="preserve"> </w:t>
      </w:r>
      <w:proofErr w:type="spellStart"/>
      <w:r>
        <w:t>Василићи</w:t>
      </w:r>
      <w:proofErr w:type="spellEnd"/>
    </w:p>
    <w:p w:rsidR="00D24AA7" w:rsidRPr="009D68BC" w:rsidRDefault="00D24AA7" w:rsidP="00D24AA7">
      <w:pPr>
        <w:pStyle w:val="Pasussalistom"/>
        <w:numPr>
          <w:ilvl w:val="0"/>
          <w:numId w:val="19"/>
        </w:numPr>
        <w:autoSpaceDE w:val="0"/>
        <w:autoSpaceDN w:val="0"/>
        <w:adjustRightInd w:val="0"/>
        <w:rPr>
          <w:b/>
        </w:rPr>
      </w:pPr>
      <w:proofErr w:type="spellStart"/>
      <w:r>
        <w:t>Прикључивање</w:t>
      </w:r>
      <w:proofErr w:type="spellEnd"/>
      <w:r>
        <w:t xml:space="preserve"> </w:t>
      </w:r>
      <w:proofErr w:type="spellStart"/>
      <w:r>
        <w:t>нових</w:t>
      </w:r>
      <w:proofErr w:type="spellEnd"/>
      <w:r>
        <w:t xml:space="preserve"> </w:t>
      </w:r>
      <w:proofErr w:type="spellStart"/>
      <w:r>
        <w:t>потрошача</w:t>
      </w:r>
      <w:proofErr w:type="spellEnd"/>
      <w:r>
        <w:t xml:space="preserve"> у МЗ </w:t>
      </w:r>
      <w:proofErr w:type="spellStart"/>
      <w:r>
        <w:t>Бурађа</w:t>
      </w:r>
      <w:proofErr w:type="spellEnd"/>
    </w:p>
    <w:p w:rsidR="00D24AA7" w:rsidRPr="009D68BC" w:rsidRDefault="00D24AA7" w:rsidP="00D24AA7">
      <w:pPr>
        <w:pStyle w:val="Pasussalistom"/>
        <w:numPr>
          <w:ilvl w:val="0"/>
          <w:numId w:val="19"/>
        </w:numPr>
        <w:autoSpaceDE w:val="0"/>
        <w:autoSpaceDN w:val="0"/>
        <w:adjustRightInd w:val="0"/>
        <w:rPr>
          <w:b/>
        </w:rPr>
      </w:pPr>
      <w:proofErr w:type="spellStart"/>
      <w:r>
        <w:t>Изградња</w:t>
      </w:r>
      <w:proofErr w:type="spellEnd"/>
      <w:r>
        <w:t xml:space="preserve"> </w:t>
      </w:r>
      <w:proofErr w:type="spellStart"/>
      <w:r>
        <w:t>нове</w:t>
      </w:r>
      <w:proofErr w:type="spellEnd"/>
      <w:r>
        <w:t xml:space="preserve"> </w:t>
      </w:r>
      <w:proofErr w:type="spellStart"/>
      <w:r>
        <w:t>водоводне</w:t>
      </w:r>
      <w:proofErr w:type="spellEnd"/>
      <w:r>
        <w:t xml:space="preserve"> </w:t>
      </w:r>
      <w:proofErr w:type="spellStart"/>
      <w:r>
        <w:t>мреже</w:t>
      </w:r>
      <w:proofErr w:type="spellEnd"/>
      <w:r>
        <w:t xml:space="preserve"> „</w:t>
      </w:r>
      <w:proofErr w:type="spellStart"/>
      <w:r>
        <w:t>Црвене</w:t>
      </w:r>
      <w:proofErr w:type="spellEnd"/>
      <w:r>
        <w:t xml:space="preserve"> </w:t>
      </w:r>
      <w:proofErr w:type="spellStart"/>
      <w:r>
        <w:t>воде</w:t>
      </w:r>
      <w:proofErr w:type="spellEnd"/>
      <w:r>
        <w:t>“</w:t>
      </w:r>
    </w:p>
    <w:p w:rsidR="00D24AA7" w:rsidRPr="009D68BC" w:rsidRDefault="00D77C51" w:rsidP="00D24AA7">
      <w:pPr>
        <w:pStyle w:val="Pasussalistom"/>
        <w:numPr>
          <w:ilvl w:val="0"/>
          <w:numId w:val="19"/>
        </w:numPr>
        <w:autoSpaceDE w:val="0"/>
        <w:autoSpaceDN w:val="0"/>
        <w:adjustRightInd w:val="0"/>
        <w:rPr>
          <w:b/>
        </w:rPr>
      </w:pPr>
      <w:proofErr w:type="spellStart"/>
      <w:r>
        <w:t>Реконструкција</w:t>
      </w:r>
      <w:proofErr w:type="spellEnd"/>
      <w:r>
        <w:t xml:space="preserve"> </w:t>
      </w:r>
      <w:proofErr w:type="spellStart"/>
      <w:r>
        <w:t>дела</w:t>
      </w:r>
      <w:proofErr w:type="spellEnd"/>
      <w:r>
        <w:t xml:space="preserve"> </w:t>
      </w:r>
      <w:proofErr w:type="spellStart"/>
      <w:r>
        <w:t>в</w:t>
      </w:r>
      <w:r w:rsidR="00D24AA7">
        <w:t>одоводне</w:t>
      </w:r>
      <w:proofErr w:type="spellEnd"/>
      <w:r w:rsidR="00D24AA7">
        <w:t xml:space="preserve"> </w:t>
      </w:r>
      <w:proofErr w:type="spellStart"/>
      <w:r w:rsidR="00D24AA7">
        <w:t>мреже</w:t>
      </w:r>
      <w:proofErr w:type="spellEnd"/>
      <w:r w:rsidR="00D24AA7">
        <w:t xml:space="preserve"> МЗ </w:t>
      </w:r>
      <w:proofErr w:type="spellStart"/>
      <w:r w:rsidR="00D24AA7">
        <w:t>Рутоши</w:t>
      </w:r>
      <w:proofErr w:type="spellEnd"/>
    </w:p>
    <w:p w:rsidR="00D24AA7" w:rsidRPr="009D68BC" w:rsidRDefault="00D24AA7" w:rsidP="00D24AA7">
      <w:pPr>
        <w:pStyle w:val="Pasussalistom"/>
        <w:numPr>
          <w:ilvl w:val="0"/>
          <w:numId w:val="19"/>
        </w:numPr>
        <w:autoSpaceDE w:val="0"/>
        <w:autoSpaceDN w:val="0"/>
        <w:adjustRightInd w:val="0"/>
        <w:rPr>
          <w:b/>
        </w:rPr>
      </w:pPr>
      <w:proofErr w:type="spellStart"/>
      <w:r>
        <w:t>Израда</w:t>
      </w:r>
      <w:proofErr w:type="spellEnd"/>
      <w:r>
        <w:t xml:space="preserve"> </w:t>
      </w:r>
      <w:proofErr w:type="spellStart"/>
      <w:r>
        <w:t>дела</w:t>
      </w:r>
      <w:proofErr w:type="spellEnd"/>
      <w:r>
        <w:t xml:space="preserve"> </w:t>
      </w:r>
      <w:proofErr w:type="spellStart"/>
      <w:r>
        <w:t>водоводне</w:t>
      </w:r>
      <w:proofErr w:type="spellEnd"/>
      <w:r>
        <w:t xml:space="preserve"> </w:t>
      </w:r>
      <w:proofErr w:type="spellStart"/>
      <w:r>
        <w:t>мреже</w:t>
      </w:r>
      <w:proofErr w:type="spellEnd"/>
      <w:r>
        <w:t xml:space="preserve"> </w:t>
      </w:r>
      <w:proofErr w:type="spellStart"/>
      <w:r>
        <w:t>Сјеништа</w:t>
      </w:r>
      <w:proofErr w:type="spellEnd"/>
    </w:p>
    <w:p w:rsidR="00D24AA7" w:rsidRPr="009D68BC" w:rsidRDefault="00D24AA7" w:rsidP="00D24AA7">
      <w:pPr>
        <w:pStyle w:val="Pasussalistom"/>
        <w:numPr>
          <w:ilvl w:val="0"/>
          <w:numId w:val="19"/>
        </w:numPr>
        <w:autoSpaceDE w:val="0"/>
        <w:autoSpaceDN w:val="0"/>
        <w:adjustRightInd w:val="0"/>
        <w:rPr>
          <w:b/>
        </w:rPr>
      </w:pPr>
      <w:proofErr w:type="spellStart"/>
      <w:r>
        <w:t>Израда</w:t>
      </w:r>
      <w:proofErr w:type="spellEnd"/>
      <w:r>
        <w:t xml:space="preserve"> </w:t>
      </w:r>
      <w:proofErr w:type="spellStart"/>
      <w:r>
        <w:t>заједничких</w:t>
      </w:r>
      <w:proofErr w:type="spellEnd"/>
      <w:r>
        <w:t xml:space="preserve"> </w:t>
      </w:r>
      <w:proofErr w:type="spellStart"/>
      <w:r>
        <w:t>шахти</w:t>
      </w:r>
      <w:proofErr w:type="spellEnd"/>
      <w:r>
        <w:t xml:space="preserve"> </w:t>
      </w:r>
      <w:proofErr w:type="spellStart"/>
      <w:r>
        <w:t>са</w:t>
      </w:r>
      <w:proofErr w:type="spellEnd"/>
      <w:r>
        <w:t xml:space="preserve"> </w:t>
      </w:r>
      <w:proofErr w:type="spellStart"/>
      <w:r>
        <w:t>повезивањем</w:t>
      </w:r>
      <w:proofErr w:type="spellEnd"/>
      <w:r>
        <w:t xml:space="preserve"> </w:t>
      </w:r>
      <w:proofErr w:type="spellStart"/>
      <w:r>
        <w:t>потрошача</w:t>
      </w:r>
      <w:proofErr w:type="spellEnd"/>
      <w:r>
        <w:t xml:space="preserve"> </w:t>
      </w:r>
      <w:proofErr w:type="spellStart"/>
      <w:r>
        <w:t>насеље</w:t>
      </w:r>
      <w:proofErr w:type="spellEnd"/>
      <w:r>
        <w:t xml:space="preserve"> </w:t>
      </w:r>
      <w:proofErr w:type="spellStart"/>
      <w:r>
        <w:t>Петловац</w:t>
      </w:r>
      <w:proofErr w:type="spellEnd"/>
    </w:p>
    <w:p w:rsidR="00D24AA7" w:rsidRPr="00AC10E2" w:rsidRDefault="00D24AA7" w:rsidP="00D24AA7">
      <w:pPr>
        <w:pStyle w:val="Pasussalistom"/>
        <w:numPr>
          <w:ilvl w:val="0"/>
          <w:numId w:val="19"/>
        </w:numPr>
        <w:autoSpaceDE w:val="0"/>
        <w:autoSpaceDN w:val="0"/>
        <w:adjustRightInd w:val="0"/>
        <w:rPr>
          <w:b/>
        </w:rPr>
      </w:pPr>
      <w:proofErr w:type="spellStart"/>
      <w:r>
        <w:t>Измештање</w:t>
      </w:r>
      <w:proofErr w:type="spellEnd"/>
      <w:r>
        <w:t xml:space="preserve"> </w:t>
      </w:r>
      <w:proofErr w:type="spellStart"/>
      <w:r>
        <w:t>канализационе</w:t>
      </w:r>
      <w:proofErr w:type="spellEnd"/>
      <w:r>
        <w:t xml:space="preserve"> </w:t>
      </w:r>
      <w:proofErr w:type="spellStart"/>
      <w:r>
        <w:t>мреже</w:t>
      </w:r>
      <w:proofErr w:type="spellEnd"/>
      <w:r>
        <w:t xml:space="preserve"> </w:t>
      </w:r>
      <w:proofErr w:type="spellStart"/>
      <w:r>
        <w:t>код</w:t>
      </w:r>
      <w:proofErr w:type="spellEnd"/>
      <w:r>
        <w:t xml:space="preserve"> </w:t>
      </w:r>
      <w:proofErr w:type="spellStart"/>
      <w:r>
        <w:t>спортских</w:t>
      </w:r>
      <w:proofErr w:type="spellEnd"/>
      <w:r>
        <w:t xml:space="preserve"> </w:t>
      </w:r>
      <w:proofErr w:type="spellStart"/>
      <w:r>
        <w:t>терена</w:t>
      </w:r>
      <w:proofErr w:type="spellEnd"/>
      <w:r>
        <w:t xml:space="preserve"> у </w:t>
      </w:r>
      <w:proofErr w:type="spellStart"/>
      <w:r>
        <w:t>граду</w:t>
      </w:r>
      <w:proofErr w:type="spellEnd"/>
    </w:p>
    <w:p w:rsidR="00864D91" w:rsidRPr="00D24AA7" w:rsidRDefault="00864D91" w:rsidP="002A54C8">
      <w:pPr>
        <w:pStyle w:val="Pasussalistom"/>
        <w:numPr>
          <w:ilvl w:val="0"/>
          <w:numId w:val="7"/>
        </w:numPr>
        <w:tabs>
          <w:tab w:val="left" w:pos="720"/>
        </w:tabs>
        <w:spacing w:after="200" w:line="276" w:lineRule="auto"/>
        <w:rPr>
          <w:b/>
          <w:sz w:val="28"/>
          <w:szCs w:val="28"/>
        </w:rPr>
      </w:pPr>
      <w:proofErr w:type="spellStart"/>
      <w:r w:rsidRPr="007C625C">
        <w:t>Укупно</w:t>
      </w:r>
      <w:proofErr w:type="spellEnd"/>
      <w:r w:rsidRPr="007C625C">
        <w:t xml:space="preserve"> </w:t>
      </w:r>
      <w:proofErr w:type="spellStart"/>
      <w:r w:rsidRPr="007C625C">
        <w:t>испоручена</w:t>
      </w:r>
      <w:proofErr w:type="spellEnd"/>
      <w:r w:rsidRPr="007C625C">
        <w:t xml:space="preserve"> </w:t>
      </w:r>
      <w:proofErr w:type="spellStart"/>
      <w:r w:rsidRPr="007C625C">
        <w:t>вода</w:t>
      </w:r>
      <w:proofErr w:type="spellEnd"/>
      <w:r w:rsidRPr="007C625C">
        <w:t xml:space="preserve"> </w:t>
      </w:r>
      <w:proofErr w:type="spellStart"/>
      <w:r w:rsidRPr="007C625C">
        <w:t>привреда</w:t>
      </w:r>
      <w:proofErr w:type="spellEnd"/>
      <w:r w:rsidRPr="007C625C">
        <w:t xml:space="preserve"> </w:t>
      </w:r>
      <w:r w:rsidR="00A264BA">
        <w:rPr>
          <w:lang w:val="sr-Cyrl-RS"/>
        </w:rPr>
        <w:t>84</w:t>
      </w:r>
      <w:r w:rsidR="00EA2B74">
        <w:rPr>
          <w:lang w:val="sr-Cyrl-RS"/>
        </w:rPr>
        <w:t>.1</w:t>
      </w:r>
      <w:r w:rsidR="00A264BA">
        <w:rPr>
          <w:lang w:val="sr-Cyrl-RS"/>
        </w:rPr>
        <w:t xml:space="preserve">93 </w:t>
      </w:r>
      <w:r>
        <w:t>m</w:t>
      </w:r>
      <w:r w:rsidRPr="007C625C">
        <w:rPr>
          <w:vertAlign w:val="superscript"/>
        </w:rPr>
        <w:t>3</w:t>
      </w:r>
      <w:proofErr w:type="gramStart"/>
      <w:r w:rsidRPr="007C625C">
        <w:t>,</w:t>
      </w:r>
      <w:r w:rsidR="00A264BA">
        <w:rPr>
          <w:lang w:val="sr-Cyrl-RS"/>
        </w:rPr>
        <w:t>и</w:t>
      </w:r>
      <w:proofErr w:type="gramEnd"/>
      <w:r w:rsidR="00A264BA">
        <w:rPr>
          <w:lang w:val="sr-Cyrl-RS"/>
        </w:rPr>
        <w:t xml:space="preserve"> физичким лицима </w:t>
      </w:r>
      <w:r w:rsidR="00EA2B74">
        <w:rPr>
          <w:lang w:val="sr-Cyrl-RS"/>
        </w:rPr>
        <w:t>371.606 м</w:t>
      </w:r>
      <w:r w:rsidR="00A264BA">
        <w:rPr>
          <w:vertAlign w:val="superscript"/>
          <w:lang w:val="sr-Cyrl-RS"/>
        </w:rPr>
        <w:t>3</w:t>
      </w:r>
      <w:r w:rsidRPr="007C625C">
        <w:t>.</w:t>
      </w:r>
    </w:p>
    <w:p w:rsidR="00D24AA7" w:rsidRPr="007C625C" w:rsidRDefault="00D24AA7" w:rsidP="00D24AA7">
      <w:pPr>
        <w:pStyle w:val="Pasussalistom"/>
        <w:tabs>
          <w:tab w:val="left" w:pos="720"/>
        </w:tabs>
        <w:spacing w:after="200" w:line="276" w:lineRule="auto"/>
        <w:rPr>
          <w:b/>
          <w:sz w:val="28"/>
          <w:szCs w:val="28"/>
        </w:rPr>
      </w:pPr>
    </w:p>
    <w:p w:rsidR="00864D91" w:rsidRPr="003C3B32" w:rsidRDefault="00864D91" w:rsidP="00864D91">
      <w:pPr>
        <w:pStyle w:val="Pasussalistom"/>
        <w:rPr>
          <w:sz w:val="28"/>
          <w:szCs w:val="28"/>
        </w:rPr>
      </w:pPr>
    </w:p>
    <w:p w:rsidR="00864D91" w:rsidRPr="00E65159" w:rsidRDefault="00864D91" w:rsidP="00864D91">
      <w:pPr>
        <w:tabs>
          <w:tab w:val="left" w:pos="720"/>
        </w:tabs>
        <w:jc w:val="center"/>
        <w:rPr>
          <w:b/>
          <w:sz w:val="28"/>
          <w:szCs w:val="28"/>
          <w:lang w:val="sr-Cyrl-CS"/>
        </w:rPr>
      </w:pPr>
      <w:r>
        <w:rPr>
          <w:sz w:val="28"/>
          <w:szCs w:val="28"/>
        </w:rPr>
        <w:tab/>
      </w:r>
      <w:r>
        <w:rPr>
          <w:sz w:val="28"/>
          <w:szCs w:val="28"/>
        </w:rPr>
        <w:tab/>
      </w:r>
      <w:r>
        <w:rPr>
          <w:sz w:val="28"/>
          <w:szCs w:val="28"/>
        </w:rPr>
        <w:tab/>
      </w:r>
      <w:r>
        <w:rPr>
          <w:sz w:val="28"/>
          <w:szCs w:val="28"/>
        </w:rPr>
        <w:tab/>
      </w:r>
      <w:r>
        <w:rPr>
          <w:sz w:val="28"/>
          <w:szCs w:val="28"/>
          <w:lang w:val="sr-Cyrl-CS"/>
        </w:rPr>
        <w:tab/>
      </w:r>
      <w:r w:rsidR="00DE4F9D">
        <w:rPr>
          <w:sz w:val="28"/>
          <w:szCs w:val="28"/>
          <w:lang w:val="sr-Cyrl-CS"/>
        </w:rPr>
        <w:tab/>
      </w:r>
      <w:r w:rsidR="00DE4F9D">
        <w:rPr>
          <w:sz w:val="28"/>
          <w:szCs w:val="28"/>
          <w:lang w:val="sr-Cyrl-CS"/>
        </w:rPr>
        <w:tab/>
      </w:r>
      <w:r w:rsidRPr="00E65159">
        <w:rPr>
          <w:b/>
          <w:sz w:val="28"/>
          <w:szCs w:val="28"/>
        </w:rPr>
        <w:t xml:space="preserve">РЈ </w:t>
      </w:r>
      <w:r w:rsidRPr="00E65159">
        <w:rPr>
          <w:b/>
          <w:sz w:val="28"/>
          <w:szCs w:val="28"/>
          <w:lang w:val="sr-Cyrl-CS"/>
        </w:rPr>
        <w:t>„</w:t>
      </w:r>
      <w:proofErr w:type="spellStart"/>
      <w:r w:rsidRPr="00E65159">
        <w:rPr>
          <w:b/>
          <w:sz w:val="28"/>
          <w:szCs w:val="28"/>
        </w:rPr>
        <w:t>Водовод</w:t>
      </w:r>
      <w:proofErr w:type="spellEnd"/>
      <w:r w:rsidRPr="00E65159">
        <w:rPr>
          <w:b/>
          <w:sz w:val="28"/>
          <w:szCs w:val="28"/>
          <w:lang w:val="sr-Cyrl-CS"/>
        </w:rPr>
        <w:t xml:space="preserve"> и канализација“</w:t>
      </w:r>
    </w:p>
    <w:p w:rsidR="00864D91" w:rsidRDefault="00864D91" w:rsidP="00864D91">
      <w:pPr>
        <w:tabs>
          <w:tab w:val="left" w:pos="720"/>
        </w:tabs>
        <w:jc w:val="center"/>
        <w:rPr>
          <w:sz w:val="28"/>
          <w:szCs w:val="28"/>
          <w:lang w:val="sr-Cyrl-CS"/>
        </w:rPr>
      </w:pPr>
      <w:r>
        <w:rPr>
          <w:sz w:val="28"/>
          <w:szCs w:val="28"/>
          <w:lang w:val="sr-Cyrl-CS"/>
        </w:rPr>
        <w:t xml:space="preserve">                                      </w:t>
      </w:r>
      <w:r>
        <w:rPr>
          <w:sz w:val="28"/>
          <w:szCs w:val="28"/>
          <w:lang w:val="sr-Cyrl-CS"/>
        </w:rPr>
        <w:tab/>
      </w:r>
      <w:r>
        <w:rPr>
          <w:sz w:val="28"/>
          <w:szCs w:val="28"/>
          <w:lang w:val="sr-Cyrl-CS"/>
        </w:rPr>
        <w:tab/>
      </w:r>
      <w:r w:rsidR="00DE4F9D">
        <w:rPr>
          <w:sz w:val="28"/>
          <w:szCs w:val="28"/>
          <w:lang w:val="sr-Cyrl-CS"/>
        </w:rPr>
        <w:tab/>
      </w:r>
      <w:r w:rsidR="00DE4F9D">
        <w:rPr>
          <w:sz w:val="28"/>
          <w:szCs w:val="28"/>
          <w:lang w:val="sr-Cyrl-CS"/>
        </w:rPr>
        <w:tab/>
      </w:r>
      <w:r w:rsidR="00D77C51">
        <w:rPr>
          <w:sz w:val="28"/>
          <w:szCs w:val="28"/>
          <w:lang w:val="sr-Cyrl-CS"/>
        </w:rPr>
        <w:t xml:space="preserve">Љубиша </w:t>
      </w:r>
      <w:proofErr w:type="spellStart"/>
      <w:r w:rsidR="00D77C51">
        <w:rPr>
          <w:sz w:val="28"/>
          <w:szCs w:val="28"/>
          <w:lang w:val="sr-Cyrl-CS"/>
        </w:rPr>
        <w:t>Н</w:t>
      </w:r>
      <w:r>
        <w:rPr>
          <w:sz w:val="28"/>
          <w:szCs w:val="28"/>
          <w:lang w:val="sr-Cyrl-CS"/>
        </w:rPr>
        <w:t>едовић,дипл.маш.инг</w:t>
      </w:r>
      <w:proofErr w:type="spellEnd"/>
      <w:r>
        <w:rPr>
          <w:sz w:val="28"/>
          <w:szCs w:val="28"/>
          <w:lang w:val="sr-Cyrl-CS"/>
        </w:rPr>
        <w:t>.</w:t>
      </w:r>
    </w:p>
    <w:p w:rsidR="00D24AA7" w:rsidRDefault="00D24AA7" w:rsidP="00864D91">
      <w:pPr>
        <w:tabs>
          <w:tab w:val="left" w:pos="720"/>
        </w:tabs>
        <w:jc w:val="center"/>
        <w:rPr>
          <w:sz w:val="28"/>
          <w:szCs w:val="28"/>
          <w:lang w:val="sr-Cyrl-CS"/>
        </w:rPr>
      </w:pPr>
    </w:p>
    <w:p w:rsidR="00D24AA7" w:rsidRDefault="00D24AA7" w:rsidP="00864D91">
      <w:pPr>
        <w:tabs>
          <w:tab w:val="left" w:pos="720"/>
        </w:tabs>
        <w:jc w:val="center"/>
        <w:rPr>
          <w:sz w:val="28"/>
          <w:szCs w:val="28"/>
          <w:lang w:val="sr-Cyrl-CS"/>
        </w:rPr>
      </w:pPr>
    </w:p>
    <w:p w:rsidR="00D24AA7" w:rsidRDefault="00D24AA7" w:rsidP="00864D91">
      <w:pPr>
        <w:tabs>
          <w:tab w:val="left" w:pos="720"/>
        </w:tabs>
        <w:jc w:val="center"/>
        <w:rPr>
          <w:sz w:val="28"/>
          <w:szCs w:val="28"/>
          <w:lang w:val="sr-Cyrl-CS"/>
        </w:rPr>
      </w:pPr>
    </w:p>
    <w:p w:rsidR="00F253D5" w:rsidRDefault="00F253D5" w:rsidP="00F253D5">
      <w:pPr>
        <w:jc w:val="center"/>
        <w:rPr>
          <w:b/>
          <w:sz w:val="32"/>
          <w:szCs w:val="32"/>
          <w:lang w:val="sr-Cyrl-CS"/>
        </w:rPr>
      </w:pPr>
      <w:r w:rsidRPr="000868F8">
        <w:rPr>
          <w:b/>
          <w:sz w:val="32"/>
          <w:szCs w:val="32"/>
          <w:lang w:val="sr-Cyrl-CS"/>
        </w:rPr>
        <w:t>Радна јединица ''Чистоћа и механизација ''</w:t>
      </w:r>
    </w:p>
    <w:p w:rsidR="00F253D5" w:rsidRDefault="00F253D5" w:rsidP="00F253D5">
      <w:pPr>
        <w:jc w:val="center"/>
        <w:rPr>
          <w:b/>
          <w:sz w:val="32"/>
          <w:szCs w:val="32"/>
          <w:lang w:val="sr-Cyrl-CS"/>
        </w:rPr>
      </w:pPr>
      <w:r>
        <w:rPr>
          <w:b/>
          <w:sz w:val="32"/>
          <w:szCs w:val="32"/>
          <w:lang w:val="sr-Cyrl-CS"/>
        </w:rPr>
        <w:t>ИЗВЕШТАЈ О РАДУ ЗА 201</w:t>
      </w:r>
      <w:r w:rsidR="002B6712">
        <w:rPr>
          <w:b/>
          <w:sz w:val="32"/>
          <w:szCs w:val="32"/>
        </w:rPr>
        <w:t>6</w:t>
      </w:r>
      <w:r>
        <w:rPr>
          <w:b/>
          <w:sz w:val="32"/>
          <w:szCs w:val="32"/>
        </w:rPr>
        <w:t>.</w:t>
      </w:r>
      <w:r>
        <w:rPr>
          <w:b/>
          <w:sz w:val="32"/>
          <w:szCs w:val="32"/>
          <w:lang w:val="sr-Cyrl-CS"/>
        </w:rPr>
        <w:t xml:space="preserve"> ГОДИНУ</w:t>
      </w:r>
    </w:p>
    <w:p w:rsidR="00F253D5" w:rsidRDefault="00F253D5" w:rsidP="00F253D5">
      <w:pPr>
        <w:jc w:val="both"/>
        <w:rPr>
          <w:b/>
          <w:sz w:val="32"/>
          <w:szCs w:val="32"/>
          <w:lang w:val="sr-Cyrl-CS"/>
        </w:rPr>
      </w:pPr>
    </w:p>
    <w:p w:rsidR="00F253D5" w:rsidRDefault="00F253D5" w:rsidP="00D37ED9">
      <w:pPr>
        <w:ind w:firstLine="720"/>
        <w:jc w:val="both"/>
        <w:rPr>
          <w:lang w:val="sr-Cyrl-CS"/>
        </w:rPr>
      </w:pPr>
      <w:r w:rsidRPr="00E00D43">
        <w:rPr>
          <w:lang w:val="sr-Cyrl-CS"/>
        </w:rPr>
        <w:t xml:space="preserve"> У току</w:t>
      </w:r>
      <w:r w:rsidR="00150A3A">
        <w:rPr>
          <w:lang w:val="sr-Cyrl-CS"/>
        </w:rPr>
        <w:t xml:space="preserve"> 2016.</w:t>
      </w:r>
      <w:r>
        <w:rPr>
          <w:lang w:val="sr-Cyrl-CS"/>
        </w:rPr>
        <w:t xml:space="preserve"> године РЈ '' Чистоћа и механизација '' обављала је послове из следећих области:</w:t>
      </w:r>
    </w:p>
    <w:p w:rsidR="00F253D5" w:rsidRPr="004F14A8" w:rsidRDefault="00F253D5" w:rsidP="004F14A8">
      <w:pPr>
        <w:pStyle w:val="Pasussalistom"/>
        <w:numPr>
          <w:ilvl w:val="0"/>
          <w:numId w:val="16"/>
        </w:numPr>
        <w:jc w:val="both"/>
        <w:rPr>
          <w:lang w:val="sr-Cyrl-CS"/>
        </w:rPr>
      </w:pPr>
      <w:r w:rsidRPr="004F14A8">
        <w:rPr>
          <w:lang w:val="sr-Cyrl-CS"/>
        </w:rPr>
        <w:t>Прикупљање и изношење отпада</w:t>
      </w:r>
    </w:p>
    <w:p w:rsidR="00F253D5" w:rsidRDefault="00F253D5" w:rsidP="004F14A8">
      <w:pPr>
        <w:pStyle w:val="Pasussalistom"/>
        <w:numPr>
          <w:ilvl w:val="0"/>
          <w:numId w:val="16"/>
        </w:numPr>
        <w:jc w:val="both"/>
        <w:rPr>
          <w:lang w:val="sr-Cyrl-CS"/>
        </w:rPr>
      </w:pPr>
      <w:r w:rsidRPr="004F14A8">
        <w:rPr>
          <w:lang w:val="sr-Cyrl-CS"/>
        </w:rPr>
        <w:t>Одржавање јавне чистоће</w:t>
      </w:r>
    </w:p>
    <w:p w:rsidR="004F14A8" w:rsidRDefault="004F14A8" w:rsidP="004F14A8">
      <w:pPr>
        <w:pStyle w:val="Pasussalistom"/>
        <w:numPr>
          <w:ilvl w:val="0"/>
          <w:numId w:val="16"/>
        </w:numPr>
        <w:spacing w:after="200" w:line="276" w:lineRule="auto"/>
      </w:pPr>
      <w:proofErr w:type="spellStart"/>
      <w:r>
        <w:t>Прикупљање</w:t>
      </w:r>
      <w:proofErr w:type="spellEnd"/>
      <w:r>
        <w:t xml:space="preserve"> и </w:t>
      </w:r>
      <w:proofErr w:type="spellStart"/>
      <w:r>
        <w:t>одвоз</w:t>
      </w:r>
      <w:proofErr w:type="spellEnd"/>
      <w:r>
        <w:t xml:space="preserve"> </w:t>
      </w:r>
      <w:proofErr w:type="spellStart"/>
      <w:r>
        <w:t>отпада</w:t>
      </w:r>
      <w:proofErr w:type="spellEnd"/>
      <w:r>
        <w:t xml:space="preserve"> </w:t>
      </w:r>
      <w:proofErr w:type="spellStart"/>
      <w:r>
        <w:t>из</w:t>
      </w:r>
      <w:proofErr w:type="spellEnd"/>
      <w:r>
        <w:t xml:space="preserve"> </w:t>
      </w:r>
      <w:proofErr w:type="spellStart"/>
      <w:r>
        <w:t>сеоских</w:t>
      </w:r>
      <w:proofErr w:type="spellEnd"/>
      <w:r>
        <w:t xml:space="preserve"> </w:t>
      </w:r>
      <w:proofErr w:type="spellStart"/>
      <w:r>
        <w:t>средина</w:t>
      </w:r>
      <w:proofErr w:type="spellEnd"/>
    </w:p>
    <w:p w:rsidR="00F253D5" w:rsidRPr="004F14A8" w:rsidRDefault="00F253D5" w:rsidP="004F14A8">
      <w:pPr>
        <w:pStyle w:val="Pasussalistom"/>
        <w:numPr>
          <w:ilvl w:val="0"/>
          <w:numId w:val="16"/>
        </w:numPr>
        <w:jc w:val="both"/>
        <w:rPr>
          <w:lang w:val="sr-Cyrl-CS"/>
        </w:rPr>
      </w:pPr>
      <w:r w:rsidRPr="004F14A8">
        <w:rPr>
          <w:lang w:val="sr-Cyrl-CS"/>
        </w:rPr>
        <w:t xml:space="preserve">Сакупљање и складиштење </w:t>
      </w:r>
      <w:proofErr w:type="spellStart"/>
      <w:r w:rsidRPr="004F14A8">
        <w:rPr>
          <w:lang w:val="sr-Cyrl-CS"/>
        </w:rPr>
        <w:t>рециклабирног</w:t>
      </w:r>
      <w:proofErr w:type="spellEnd"/>
      <w:r w:rsidRPr="004F14A8">
        <w:rPr>
          <w:lang w:val="sr-Cyrl-CS"/>
        </w:rPr>
        <w:t xml:space="preserve"> отпада</w:t>
      </w:r>
    </w:p>
    <w:p w:rsidR="00F253D5" w:rsidRPr="004F14A8" w:rsidRDefault="00F253D5" w:rsidP="004F14A8">
      <w:pPr>
        <w:pStyle w:val="Pasussalistom"/>
        <w:numPr>
          <w:ilvl w:val="0"/>
          <w:numId w:val="16"/>
        </w:numPr>
        <w:jc w:val="both"/>
        <w:rPr>
          <w:lang w:val="sr-Cyrl-CS"/>
        </w:rPr>
      </w:pPr>
      <w:r w:rsidRPr="004F14A8">
        <w:rPr>
          <w:lang w:val="sr-Cyrl-CS"/>
        </w:rPr>
        <w:t>Зимско одржавање улица и тротоара</w:t>
      </w:r>
    </w:p>
    <w:p w:rsidR="00F253D5" w:rsidRDefault="00F253D5" w:rsidP="00F253D5">
      <w:pPr>
        <w:jc w:val="both"/>
        <w:rPr>
          <w:lang w:val="sr-Cyrl-CS"/>
        </w:rPr>
      </w:pPr>
    </w:p>
    <w:p w:rsidR="00DE4F9D" w:rsidRPr="007878E5" w:rsidRDefault="00F253D5" w:rsidP="007878E5">
      <w:pPr>
        <w:pStyle w:val="Pasussalistom"/>
        <w:numPr>
          <w:ilvl w:val="0"/>
          <w:numId w:val="7"/>
        </w:numPr>
        <w:jc w:val="both"/>
        <w:rPr>
          <w:b/>
          <w:sz w:val="28"/>
          <w:szCs w:val="28"/>
          <w:lang w:val="sr-Cyrl-CS"/>
        </w:rPr>
      </w:pPr>
      <w:r w:rsidRPr="007878E5">
        <w:rPr>
          <w:b/>
          <w:sz w:val="28"/>
          <w:szCs w:val="28"/>
          <w:lang w:val="sr-Cyrl-CS"/>
        </w:rPr>
        <w:t>Прикупљање и изношење отпада</w:t>
      </w:r>
    </w:p>
    <w:p w:rsidR="00D37ED9" w:rsidRDefault="00D37ED9" w:rsidP="00F253D5">
      <w:pPr>
        <w:ind w:firstLine="720"/>
        <w:jc w:val="both"/>
        <w:rPr>
          <w:b/>
          <w:sz w:val="28"/>
          <w:szCs w:val="28"/>
          <w:lang w:val="sr-Cyrl-CS"/>
        </w:rPr>
      </w:pPr>
    </w:p>
    <w:p w:rsidR="00F253D5" w:rsidRDefault="00F253D5" w:rsidP="00F253D5">
      <w:pPr>
        <w:ind w:firstLine="720"/>
        <w:jc w:val="both"/>
        <w:rPr>
          <w:lang w:val="sr-Cyrl-CS"/>
        </w:rPr>
      </w:pPr>
      <w:r w:rsidRPr="00E00D43">
        <w:rPr>
          <w:lang w:val="sr-Cyrl-CS"/>
        </w:rPr>
        <w:t xml:space="preserve">У саставу </w:t>
      </w:r>
      <w:r>
        <w:rPr>
          <w:lang w:val="sr-Cyrl-CS"/>
        </w:rPr>
        <w:t>возног парка ЈП '' 3 Се</w:t>
      </w:r>
      <w:r w:rsidR="00D24AA7">
        <w:rPr>
          <w:lang w:val="sr-Cyrl-CS"/>
        </w:rPr>
        <w:t>птембар '' тренутно се налази 13</w:t>
      </w:r>
      <w:r>
        <w:rPr>
          <w:lang w:val="sr-Cyrl-CS"/>
        </w:rPr>
        <w:t xml:space="preserve"> возних јединица што се може видети у </w:t>
      </w:r>
      <w:r w:rsidRPr="006F5557">
        <w:rPr>
          <w:b/>
          <w:lang w:val="sr-Cyrl-CS"/>
        </w:rPr>
        <w:t>Табели 1</w:t>
      </w:r>
      <w:r>
        <w:rPr>
          <w:lang w:val="sr-Cyrl-CS"/>
        </w:rPr>
        <w:t>.Од ових возила за послове прикупљања и изношење отпада користе се:</w:t>
      </w:r>
    </w:p>
    <w:p w:rsidR="00F253D5" w:rsidRPr="00D37ED9" w:rsidRDefault="00F253D5" w:rsidP="002A54C8">
      <w:pPr>
        <w:pStyle w:val="Pasussalistom"/>
        <w:numPr>
          <w:ilvl w:val="1"/>
          <w:numId w:val="11"/>
        </w:numPr>
        <w:jc w:val="both"/>
        <w:rPr>
          <w:lang w:val="sr-Cyrl-CS"/>
        </w:rPr>
      </w:pPr>
      <w:proofErr w:type="spellStart"/>
      <w:r w:rsidRPr="00D37ED9">
        <w:rPr>
          <w:lang w:val="sr-Cyrl-CS"/>
        </w:rPr>
        <w:t>Ивеко</w:t>
      </w:r>
      <w:proofErr w:type="spellEnd"/>
      <w:r w:rsidRPr="00D37ED9">
        <w:rPr>
          <w:lang w:val="sr-Cyrl-CS"/>
        </w:rPr>
        <w:t xml:space="preserve"> Карго за прикупљање контејнера од 1,1 м3</w:t>
      </w:r>
    </w:p>
    <w:p w:rsidR="00F253D5" w:rsidRPr="00D37ED9" w:rsidRDefault="00F253D5" w:rsidP="002A54C8">
      <w:pPr>
        <w:pStyle w:val="Pasussalistom"/>
        <w:numPr>
          <w:ilvl w:val="1"/>
          <w:numId w:val="11"/>
        </w:numPr>
        <w:jc w:val="both"/>
        <w:rPr>
          <w:lang w:val="sr-Cyrl-CS"/>
        </w:rPr>
      </w:pPr>
      <w:r w:rsidRPr="00D37ED9">
        <w:rPr>
          <w:lang w:val="sr-Cyrl-CS"/>
        </w:rPr>
        <w:t xml:space="preserve">Мерцедес </w:t>
      </w:r>
      <w:proofErr w:type="spellStart"/>
      <w:r w:rsidRPr="00D37ED9">
        <w:rPr>
          <w:lang w:val="sr-Cyrl-CS"/>
        </w:rPr>
        <w:t>Аксор</w:t>
      </w:r>
      <w:proofErr w:type="spellEnd"/>
      <w:r w:rsidRPr="00D37ED9">
        <w:rPr>
          <w:lang w:val="sr-Cyrl-CS"/>
        </w:rPr>
        <w:t xml:space="preserve"> за прикупљање контејнера од 1,1 м3</w:t>
      </w:r>
    </w:p>
    <w:p w:rsidR="00F253D5" w:rsidRPr="00D37ED9" w:rsidRDefault="00F253D5" w:rsidP="002A54C8">
      <w:pPr>
        <w:pStyle w:val="Pasussalistom"/>
        <w:numPr>
          <w:ilvl w:val="1"/>
          <w:numId w:val="11"/>
        </w:numPr>
        <w:jc w:val="both"/>
        <w:rPr>
          <w:lang w:val="sr-Cyrl-CS"/>
        </w:rPr>
      </w:pPr>
      <w:proofErr w:type="spellStart"/>
      <w:r w:rsidRPr="00D37ED9">
        <w:rPr>
          <w:lang w:val="sr-Cyrl-CS"/>
        </w:rPr>
        <w:t>Ивеко</w:t>
      </w:r>
      <w:proofErr w:type="spellEnd"/>
      <w:r w:rsidRPr="00D37ED9">
        <w:rPr>
          <w:lang w:val="sr-Cyrl-CS"/>
        </w:rPr>
        <w:t xml:space="preserve"> </w:t>
      </w:r>
      <w:proofErr w:type="spellStart"/>
      <w:r w:rsidRPr="00D37ED9">
        <w:rPr>
          <w:lang w:val="sr-Cyrl-CS"/>
        </w:rPr>
        <w:t>Дејли</w:t>
      </w:r>
      <w:proofErr w:type="spellEnd"/>
      <w:r w:rsidRPr="00D37ED9">
        <w:rPr>
          <w:lang w:val="sr-Cyrl-CS"/>
        </w:rPr>
        <w:t xml:space="preserve"> такође за прикупљање контејнера од 1,1 м3</w:t>
      </w:r>
    </w:p>
    <w:p w:rsidR="00F253D5" w:rsidRPr="00D37ED9" w:rsidRDefault="00F253D5" w:rsidP="002A54C8">
      <w:pPr>
        <w:pStyle w:val="Pasussalistom"/>
        <w:numPr>
          <w:ilvl w:val="1"/>
          <w:numId w:val="11"/>
        </w:numPr>
        <w:jc w:val="both"/>
        <w:rPr>
          <w:lang w:val="sr-Cyrl-CS"/>
        </w:rPr>
      </w:pPr>
      <w:proofErr w:type="spellStart"/>
      <w:r w:rsidRPr="00D37ED9">
        <w:rPr>
          <w:lang w:val="sr-Cyrl-CS"/>
        </w:rPr>
        <w:t>Фап</w:t>
      </w:r>
      <w:proofErr w:type="spellEnd"/>
      <w:r w:rsidRPr="00D37ED9">
        <w:rPr>
          <w:lang w:val="sr-Cyrl-CS"/>
        </w:rPr>
        <w:t xml:space="preserve"> 12/14 за прикупљање контејнера од 5 м3</w:t>
      </w:r>
    </w:p>
    <w:p w:rsidR="002B6712" w:rsidRDefault="002B6712" w:rsidP="002B6712">
      <w:pPr>
        <w:rPr>
          <w:sz w:val="28"/>
          <w:szCs w:val="28"/>
        </w:rPr>
      </w:pPr>
    </w:p>
    <w:p w:rsidR="002B6712" w:rsidRDefault="002B6712" w:rsidP="002B6712">
      <w:pPr>
        <w:ind w:firstLine="360"/>
        <w:jc w:val="both"/>
      </w:pPr>
      <w:proofErr w:type="spellStart"/>
      <w:r>
        <w:t>Одржавање</w:t>
      </w:r>
      <w:proofErr w:type="spellEnd"/>
      <w:r>
        <w:t xml:space="preserve"> </w:t>
      </w:r>
      <w:proofErr w:type="spellStart"/>
      <w:r>
        <w:t>јавне</w:t>
      </w:r>
      <w:proofErr w:type="spellEnd"/>
      <w:r>
        <w:t xml:space="preserve"> </w:t>
      </w:r>
      <w:proofErr w:type="spellStart"/>
      <w:r>
        <w:t>хигијене</w:t>
      </w:r>
      <w:proofErr w:type="spellEnd"/>
      <w:r>
        <w:t xml:space="preserve"> </w:t>
      </w:r>
      <w:proofErr w:type="spellStart"/>
      <w:r>
        <w:t>је</w:t>
      </w:r>
      <w:proofErr w:type="spellEnd"/>
      <w:r>
        <w:t xml:space="preserve"> у </w:t>
      </w:r>
      <w:proofErr w:type="spellStart"/>
      <w:r>
        <w:t>току</w:t>
      </w:r>
      <w:proofErr w:type="spellEnd"/>
      <w:r>
        <w:t xml:space="preserve"> 2016</w:t>
      </w:r>
      <w:r>
        <w:rPr>
          <w:lang w:val="sr-Cyrl-RS"/>
        </w:rPr>
        <w:t>.</w:t>
      </w:r>
      <w:r>
        <w:t xml:space="preserve"> </w:t>
      </w:r>
      <w:proofErr w:type="spellStart"/>
      <w:proofErr w:type="gramStart"/>
      <w:r>
        <w:t>године</w:t>
      </w:r>
      <w:proofErr w:type="spellEnd"/>
      <w:proofErr w:type="gramEnd"/>
      <w:r>
        <w:t xml:space="preserve"> </w:t>
      </w:r>
      <w:proofErr w:type="spellStart"/>
      <w:r>
        <w:t>било</w:t>
      </w:r>
      <w:proofErr w:type="spellEnd"/>
      <w:r>
        <w:t xml:space="preserve"> </w:t>
      </w:r>
      <w:proofErr w:type="spellStart"/>
      <w:r>
        <w:t>на</w:t>
      </w:r>
      <w:proofErr w:type="spellEnd"/>
      <w:r>
        <w:t xml:space="preserve"> </w:t>
      </w:r>
      <w:proofErr w:type="spellStart"/>
      <w:r>
        <w:t>за</w:t>
      </w:r>
      <w:r w:rsidR="007878E5">
        <w:rPr>
          <w:lang w:val="sr-Cyrl-RS"/>
        </w:rPr>
        <w:t>довољавајућем</w:t>
      </w:r>
      <w:proofErr w:type="spellEnd"/>
      <w:r>
        <w:t xml:space="preserve"> </w:t>
      </w:r>
      <w:proofErr w:type="spellStart"/>
      <w:r>
        <w:t>нивоу.Чишћење</w:t>
      </w:r>
      <w:proofErr w:type="spellEnd"/>
      <w:r>
        <w:t xml:space="preserve"> </w:t>
      </w:r>
      <w:proofErr w:type="spellStart"/>
      <w:r>
        <w:t>улица</w:t>
      </w:r>
      <w:proofErr w:type="spellEnd"/>
      <w:r>
        <w:t xml:space="preserve"> и </w:t>
      </w:r>
      <w:proofErr w:type="spellStart"/>
      <w:r>
        <w:t>тротоара</w:t>
      </w:r>
      <w:proofErr w:type="spellEnd"/>
      <w:r>
        <w:t xml:space="preserve"> ,</w:t>
      </w:r>
      <w:proofErr w:type="spellStart"/>
      <w:r>
        <w:t>прање</w:t>
      </w:r>
      <w:proofErr w:type="spellEnd"/>
      <w:r>
        <w:t xml:space="preserve"> </w:t>
      </w:r>
      <w:proofErr w:type="spellStart"/>
      <w:r>
        <w:t>истих</w:t>
      </w:r>
      <w:proofErr w:type="spellEnd"/>
      <w:r>
        <w:t xml:space="preserve"> </w:t>
      </w:r>
      <w:proofErr w:type="spellStart"/>
      <w:r>
        <w:t>је</w:t>
      </w:r>
      <w:proofErr w:type="spellEnd"/>
      <w:r>
        <w:t xml:space="preserve"> </w:t>
      </w:r>
      <w:proofErr w:type="spellStart"/>
      <w:r>
        <w:t>вршено</w:t>
      </w:r>
      <w:proofErr w:type="spellEnd"/>
      <w:r>
        <w:t xml:space="preserve"> у </w:t>
      </w:r>
      <w:proofErr w:type="spellStart"/>
      <w:r>
        <w:t>складу</w:t>
      </w:r>
      <w:proofErr w:type="spellEnd"/>
      <w:r>
        <w:t xml:space="preserve"> </w:t>
      </w:r>
      <w:proofErr w:type="spellStart"/>
      <w:r>
        <w:t>са</w:t>
      </w:r>
      <w:proofErr w:type="spellEnd"/>
      <w:r>
        <w:t xml:space="preserve"> </w:t>
      </w:r>
      <w:proofErr w:type="spellStart"/>
      <w:r>
        <w:t>планом</w:t>
      </w:r>
      <w:proofErr w:type="spellEnd"/>
      <w:r>
        <w:t xml:space="preserve"> и </w:t>
      </w:r>
      <w:proofErr w:type="spellStart"/>
      <w:r>
        <w:t>програмом</w:t>
      </w:r>
      <w:proofErr w:type="spellEnd"/>
      <w:r>
        <w:t xml:space="preserve"> </w:t>
      </w:r>
      <w:proofErr w:type="spellStart"/>
      <w:r>
        <w:t>који</w:t>
      </w:r>
      <w:proofErr w:type="spellEnd"/>
      <w:r>
        <w:t xml:space="preserve"> </w:t>
      </w:r>
      <w:proofErr w:type="spellStart"/>
      <w:r>
        <w:t>је</w:t>
      </w:r>
      <w:proofErr w:type="spellEnd"/>
      <w:r>
        <w:t xml:space="preserve"> </w:t>
      </w:r>
      <w:proofErr w:type="spellStart"/>
      <w:r>
        <w:t>договорен</w:t>
      </w:r>
      <w:proofErr w:type="spellEnd"/>
      <w:r>
        <w:t xml:space="preserve"> </w:t>
      </w:r>
      <w:proofErr w:type="spellStart"/>
      <w:r>
        <w:t>са</w:t>
      </w:r>
      <w:proofErr w:type="spellEnd"/>
      <w:r>
        <w:t xml:space="preserve"> </w:t>
      </w:r>
      <w:proofErr w:type="spellStart"/>
      <w:r>
        <w:t>тадашњом</w:t>
      </w:r>
      <w:proofErr w:type="spellEnd"/>
      <w:r>
        <w:t xml:space="preserve"> </w:t>
      </w:r>
      <w:proofErr w:type="spellStart"/>
      <w:r>
        <w:t>Ди</w:t>
      </w:r>
      <w:proofErr w:type="spellEnd"/>
      <w:r>
        <w:rPr>
          <w:lang w:val="sr-Cyrl-RS"/>
        </w:rPr>
        <w:t>р</w:t>
      </w:r>
      <w:proofErr w:type="spellStart"/>
      <w:r>
        <w:t>екцијом</w:t>
      </w:r>
      <w:proofErr w:type="spellEnd"/>
      <w:r>
        <w:t xml:space="preserve"> </w:t>
      </w:r>
      <w:proofErr w:type="spellStart"/>
      <w:r>
        <w:t>за</w:t>
      </w:r>
      <w:proofErr w:type="spellEnd"/>
      <w:r w:rsidR="007878E5">
        <w:rPr>
          <w:lang w:val="sr-Cyrl-RS"/>
        </w:rPr>
        <w:t xml:space="preserve"> грађевинско </w:t>
      </w:r>
      <w:proofErr w:type="spellStart"/>
      <w:r w:rsidR="007878E5">
        <w:rPr>
          <w:lang w:val="sr-Cyrl-RS"/>
        </w:rPr>
        <w:t>земњиште</w:t>
      </w:r>
      <w:proofErr w:type="spellEnd"/>
      <w:r w:rsidR="007878E5">
        <w:rPr>
          <w:lang w:val="sr-Cyrl-RS"/>
        </w:rPr>
        <w:t xml:space="preserve"> и </w:t>
      </w:r>
      <w:r>
        <w:t xml:space="preserve"> </w:t>
      </w:r>
      <w:proofErr w:type="spellStart"/>
      <w:r>
        <w:t>изградњу</w:t>
      </w:r>
      <w:proofErr w:type="spellEnd"/>
      <w:r>
        <w:t xml:space="preserve"> </w:t>
      </w:r>
      <w:proofErr w:type="spellStart"/>
      <w:r>
        <w:t>општине</w:t>
      </w:r>
      <w:proofErr w:type="spellEnd"/>
      <w:r>
        <w:t xml:space="preserve"> </w:t>
      </w:r>
      <w:proofErr w:type="spellStart"/>
      <w:r>
        <w:t>Нова</w:t>
      </w:r>
      <w:proofErr w:type="spellEnd"/>
      <w:r>
        <w:t xml:space="preserve"> </w:t>
      </w:r>
      <w:proofErr w:type="spellStart"/>
      <w:r>
        <w:t>Варош</w:t>
      </w:r>
      <w:proofErr w:type="spellEnd"/>
      <w:r>
        <w:t>.</w:t>
      </w:r>
    </w:p>
    <w:p w:rsidR="002B6712" w:rsidRDefault="002B6712" w:rsidP="002B6712">
      <w:pPr>
        <w:ind w:firstLine="360"/>
        <w:jc w:val="both"/>
      </w:pPr>
    </w:p>
    <w:p w:rsidR="002B6712" w:rsidRDefault="002B6712" w:rsidP="002B6712">
      <w:pPr>
        <w:ind w:firstLine="360"/>
        <w:jc w:val="both"/>
      </w:pPr>
      <w:proofErr w:type="spellStart"/>
      <w:r>
        <w:t>Прикупљање</w:t>
      </w:r>
      <w:proofErr w:type="spellEnd"/>
      <w:r>
        <w:t xml:space="preserve"> </w:t>
      </w:r>
      <w:proofErr w:type="spellStart"/>
      <w:r>
        <w:t>отпада</w:t>
      </w:r>
      <w:proofErr w:type="spellEnd"/>
      <w:r>
        <w:t xml:space="preserve"> </w:t>
      </w:r>
      <w:proofErr w:type="spellStart"/>
      <w:r>
        <w:t>из</w:t>
      </w:r>
      <w:proofErr w:type="spellEnd"/>
      <w:r>
        <w:t xml:space="preserve"> </w:t>
      </w:r>
      <w:proofErr w:type="spellStart"/>
      <w:r>
        <w:t>града</w:t>
      </w:r>
      <w:proofErr w:type="spellEnd"/>
      <w:r>
        <w:t xml:space="preserve"> </w:t>
      </w:r>
      <w:proofErr w:type="spellStart"/>
      <w:r>
        <w:t>је</w:t>
      </w:r>
      <w:proofErr w:type="spellEnd"/>
      <w:r>
        <w:t xml:space="preserve"> </w:t>
      </w:r>
      <w:proofErr w:type="spellStart"/>
      <w:r>
        <w:t>вршено</w:t>
      </w:r>
      <w:proofErr w:type="spellEnd"/>
      <w:r>
        <w:t xml:space="preserve"> </w:t>
      </w:r>
      <w:proofErr w:type="spellStart"/>
      <w:r>
        <w:t>свакодневно</w:t>
      </w:r>
      <w:proofErr w:type="spellEnd"/>
      <w:r>
        <w:t xml:space="preserve"> </w:t>
      </w:r>
      <w:proofErr w:type="spellStart"/>
      <w:r>
        <w:t>изузев</w:t>
      </w:r>
      <w:proofErr w:type="spellEnd"/>
      <w:r>
        <w:t xml:space="preserve"> </w:t>
      </w:r>
      <w:proofErr w:type="spellStart"/>
      <w:r>
        <w:t>недеље.Морамо</w:t>
      </w:r>
      <w:proofErr w:type="spellEnd"/>
      <w:r>
        <w:t xml:space="preserve"> </w:t>
      </w:r>
      <w:proofErr w:type="spellStart"/>
      <w:r>
        <w:t>нагласити</w:t>
      </w:r>
      <w:proofErr w:type="spellEnd"/>
      <w:r>
        <w:t xml:space="preserve"> </w:t>
      </w:r>
      <w:proofErr w:type="spellStart"/>
      <w:r>
        <w:t>да</w:t>
      </w:r>
      <w:proofErr w:type="spellEnd"/>
      <w:r>
        <w:t xml:space="preserve"> </w:t>
      </w:r>
      <w:proofErr w:type="spellStart"/>
      <w:r>
        <w:t>је</w:t>
      </w:r>
      <w:proofErr w:type="spellEnd"/>
      <w:r>
        <w:t xml:space="preserve"> </w:t>
      </w:r>
      <w:proofErr w:type="spellStart"/>
      <w:r>
        <w:t>при</w:t>
      </w:r>
      <w:proofErr w:type="spellEnd"/>
      <w:r>
        <w:t xml:space="preserve"> </w:t>
      </w:r>
      <w:proofErr w:type="spellStart"/>
      <w:r>
        <w:t>обављању</w:t>
      </w:r>
      <w:proofErr w:type="spellEnd"/>
      <w:r>
        <w:t xml:space="preserve"> </w:t>
      </w:r>
      <w:proofErr w:type="spellStart"/>
      <w:r>
        <w:t>ове</w:t>
      </w:r>
      <w:proofErr w:type="spellEnd"/>
      <w:r>
        <w:t xml:space="preserve"> </w:t>
      </w:r>
      <w:proofErr w:type="spellStart"/>
      <w:r>
        <w:t>врсте</w:t>
      </w:r>
      <w:proofErr w:type="spellEnd"/>
      <w:r>
        <w:t xml:space="preserve"> </w:t>
      </w:r>
      <w:proofErr w:type="spellStart"/>
      <w:r>
        <w:t>посла</w:t>
      </w:r>
      <w:proofErr w:type="spellEnd"/>
      <w:r>
        <w:t xml:space="preserve"> </w:t>
      </w:r>
      <w:proofErr w:type="spellStart"/>
      <w:r>
        <w:t>поштован</w:t>
      </w:r>
      <w:proofErr w:type="spellEnd"/>
      <w:r>
        <w:t xml:space="preserve"> </w:t>
      </w:r>
      <w:proofErr w:type="spellStart"/>
      <w:r>
        <w:t>план</w:t>
      </w:r>
      <w:proofErr w:type="spellEnd"/>
      <w:r>
        <w:t xml:space="preserve"> </w:t>
      </w:r>
      <w:proofErr w:type="spellStart"/>
      <w:r>
        <w:t>одвоза</w:t>
      </w:r>
      <w:proofErr w:type="spellEnd"/>
      <w:r>
        <w:t xml:space="preserve"> </w:t>
      </w:r>
      <w:proofErr w:type="spellStart"/>
      <w:r>
        <w:t>тако</w:t>
      </w:r>
      <w:proofErr w:type="spellEnd"/>
      <w:r>
        <w:t xml:space="preserve"> </w:t>
      </w:r>
      <w:proofErr w:type="spellStart"/>
      <w:r>
        <w:t>да</w:t>
      </w:r>
      <w:proofErr w:type="spellEnd"/>
      <w:r>
        <w:t xml:space="preserve"> </w:t>
      </w:r>
      <w:proofErr w:type="spellStart"/>
      <w:r>
        <w:t>су</w:t>
      </w:r>
      <w:proofErr w:type="spellEnd"/>
      <w:r>
        <w:t xml:space="preserve"> </w:t>
      </w:r>
      <w:proofErr w:type="spellStart"/>
      <w:r>
        <w:t>камиони</w:t>
      </w:r>
      <w:proofErr w:type="spellEnd"/>
      <w:r>
        <w:t xml:space="preserve"> </w:t>
      </w:r>
      <w:proofErr w:type="spellStart"/>
      <w:r>
        <w:t>за</w:t>
      </w:r>
      <w:proofErr w:type="spellEnd"/>
      <w:r>
        <w:t xml:space="preserve"> </w:t>
      </w:r>
      <w:proofErr w:type="spellStart"/>
      <w:r>
        <w:t>прикупљање</w:t>
      </w:r>
      <w:proofErr w:type="spellEnd"/>
      <w:r>
        <w:t xml:space="preserve"> </w:t>
      </w:r>
      <w:proofErr w:type="spellStart"/>
      <w:r>
        <w:t>отпада</w:t>
      </w:r>
      <w:proofErr w:type="spellEnd"/>
      <w:r>
        <w:t xml:space="preserve"> </w:t>
      </w:r>
      <w:proofErr w:type="spellStart"/>
      <w:r>
        <w:t>увек</w:t>
      </w:r>
      <w:proofErr w:type="spellEnd"/>
      <w:r>
        <w:t xml:space="preserve"> </w:t>
      </w:r>
      <w:proofErr w:type="spellStart"/>
      <w:r>
        <w:t>били</w:t>
      </w:r>
      <w:proofErr w:type="spellEnd"/>
      <w:r>
        <w:t xml:space="preserve"> </w:t>
      </w:r>
      <w:proofErr w:type="spellStart"/>
      <w:r>
        <w:t>тачно</w:t>
      </w:r>
      <w:proofErr w:type="spellEnd"/>
      <w:r>
        <w:t xml:space="preserve"> у </w:t>
      </w:r>
      <w:proofErr w:type="spellStart"/>
      <w:r>
        <w:t>одређено</w:t>
      </w:r>
      <w:proofErr w:type="spellEnd"/>
      <w:r>
        <w:t xml:space="preserve"> </w:t>
      </w:r>
      <w:proofErr w:type="spellStart"/>
      <w:r>
        <w:t>време</w:t>
      </w:r>
      <w:proofErr w:type="spellEnd"/>
      <w:r>
        <w:t xml:space="preserve"> у </w:t>
      </w:r>
      <w:proofErr w:type="spellStart"/>
      <w:r>
        <w:t>оном</w:t>
      </w:r>
      <w:proofErr w:type="spellEnd"/>
      <w:r>
        <w:t xml:space="preserve"> </w:t>
      </w:r>
      <w:proofErr w:type="spellStart"/>
      <w:r>
        <w:t>делу</w:t>
      </w:r>
      <w:proofErr w:type="spellEnd"/>
      <w:r>
        <w:t xml:space="preserve"> </w:t>
      </w:r>
      <w:proofErr w:type="spellStart"/>
      <w:r>
        <w:t>града</w:t>
      </w:r>
      <w:proofErr w:type="spellEnd"/>
      <w:r>
        <w:t xml:space="preserve"> </w:t>
      </w:r>
      <w:proofErr w:type="spellStart"/>
      <w:r>
        <w:t>који</w:t>
      </w:r>
      <w:proofErr w:type="spellEnd"/>
      <w:r>
        <w:t xml:space="preserve"> </w:t>
      </w:r>
      <w:proofErr w:type="spellStart"/>
      <w:r>
        <w:t>је</w:t>
      </w:r>
      <w:proofErr w:type="spellEnd"/>
      <w:r>
        <w:t xml:space="preserve"> </w:t>
      </w:r>
      <w:proofErr w:type="spellStart"/>
      <w:r>
        <w:t>тога</w:t>
      </w:r>
      <w:proofErr w:type="spellEnd"/>
      <w:r>
        <w:t xml:space="preserve"> </w:t>
      </w:r>
      <w:proofErr w:type="spellStart"/>
      <w:r>
        <w:t>дана</w:t>
      </w:r>
      <w:proofErr w:type="spellEnd"/>
      <w:r>
        <w:t xml:space="preserve"> </w:t>
      </w:r>
      <w:proofErr w:type="spellStart"/>
      <w:r>
        <w:t>био</w:t>
      </w:r>
      <w:proofErr w:type="spellEnd"/>
      <w:r>
        <w:t xml:space="preserve"> </w:t>
      </w:r>
      <w:proofErr w:type="spellStart"/>
      <w:r>
        <w:t>на</w:t>
      </w:r>
      <w:proofErr w:type="spellEnd"/>
      <w:r>
        <w:t xml:space="preserve"> </w:t>
      </w:r>
      <w:proofErr w:type="spellStart"/>
      <w:r>
        <w:t>распореду</w:t>
      </w:r>
      <w:proofErr w:type="spellEnd"/>
      <w:r>
        <w:t xml:space="preserve"> </w:t>
      </w:r>
      <w:proofErr w:type="spellStart"/>
      <w:r>
        <w:t>за</w:t>
      </w:r>
      <w:proofErr w:type="spellEnd"/>
      <w:r>
        <w:t xml:space="preserve"> </w:t>
      </w:r>
      <w:proofErr w:type="spellStart"/>
      <w:r>
        <w:t>прикупљање.Због</w:t>
      </w:r>
      <w:proofErr w:type="spellEnd"/>
      <w:r>
        <w:t xml:space="preserve"> </w:t>
      </w:r>
      <w:proofErr w:type="spellStart"/>
      <w:r>
        <w:t>тога</w:t>
      </w:r>
      <w:proofErr w:type="spellEnd"/>
      <w:r>
        <w:t xml:space="preserve"> </w:t>
      </w:r>
      <w:proofErr w:type="spellStart"/>
      <w:r>
        <w:t>нисмо</w:t>
      </w:r>
      <w:proofErr w:type="spellEnd"/>
      <w:r>
        <w:t xml:space="preserve"> </w:t>
      </w:r>
      <w:proofErr w:type="spellStart"/>
      <w:r>
        <w:t>имали</w:t>
      </w:r>
      <w:proofErr w:type="spellEnd"/>
      <w:r>
        <w:t xml:space="preserve"> </w:t>
      </w:r>
      <w:proofErr w:type="spellStart"/>
      <w:r>
        <w:t>скоро</w:t>
      </w:r>
      <w:proofErr w:type="spellEnd"/>
      <w:r>
        <w:t xml:space="preserve"> </w:t>
      </w:r>
      <w:proofErr w:type="spellStart"/>
      <w:r>
        <w:t>никаквих</w:t>
      </w:r>
      <w:proofErr w:type="spellEnd"/>
      <w:r>
        <w:t xml:space="preserve"> </w:t>
      </w:r>
      <w:proofErr w:type="spellStart"/>
      <w:r>
        <w:t>рекламација</w:t>
      </w:r>
      <w:proofErr w:type="spellEnd"/>
      <w:r>
        <w:t xml:space="preserve"> </w:t>
      </w:r>
      <w:proofErr w:type="spellStart"/>
      <w:r>
        <w:t>грађана</w:t>
      </w:r>
      <w:proofErr w:type="spellEnd"/>
      <w:r>
        <w:t xml:space="preserve"> </w:t>
      </w:r>
      <w:proofErr w:type="spellStart"/>
      <w:r>
        <w:t>на</w:t>
      </w:r>
      <w:proofErr w:type="spellEnd"/>
      <w:r>
        <w:t xml:space="preserve"> </w:t>
      </w:r>
      <w:proofErr w:type="spellStart"/>
      <w:r>
        <w:t>кашњења</w:t>
      </w:r>
      <w:proofErr w:type="spellEnd"/>
      <w:r>
        <w:t xml:space="preserve"> у </w:t>
      </w:r>
      <w:proofErr w:type="spellStart"/>
      <w:r>
        <w:t>обављању</w:t>
      </w:r>
      <w:proofErr w:type="spellEnd"/>
      <w:r>
        <w:t xml:space="preserve"> </w:t>
      </w:r>
      <w:proofErr w:type="spellStart"/>
      <w:r>
        <w:t>посла</w:t>
      </w:r>
      <w:proofErr w:type="spellEnd"/>
      <w:r>
        <w:t xml:space="preserve"> и </w:t>
      </w:r>
      <w:proofErr w:type="spellStart"/>
      <w:r>
        <w:t>квалитет</w:t>
      </w:r>
      <w:proofErr w:type="spellEnd"/>
      <w:r>
        <w:t xml:space="preserve"> </w:t>
      </w:r>
      <w:proofErr w:type="spellStart"/>
      <w:r>
        <w:t>пружене</w:t>
      </w:r>
      <w:proofErr w:type="spellEnd"/>
      <w:r>
        <w:t xml:space="preserve"> </w:t>
      </w:r>
      <w:proofErr w:type="spellStart"/>
      <w:r>
        <w:t>услуге.Појачали</w:t>
      </w:r>
      <w:proofErr w:type="spellEnd"/>
      <w:r>
        <w:t xml:space="preserve"> </w:t>
      </w:r>
      <w:proofErr w:type="spellStart"/>
      <w:r>
        <w:t>смо</w:t>
      </w:r>
      <w:proofErr w:type="spellEnd"/>
      <w:r>
        <w:t xml:space="preserve"> </w:t>
      </w:r>
      <w:proofErr w:type="spellStart"/>
      <w:r>
        <w:t>број</w:t>
      </w:r>
      <w:proofErr w:type="spellEnd"/>
      <w:r>
        <w:t xml:space="preserve"> </w:t>
      </w:r>
      <w:proofErr w:type="spellStart"/>
      <w:r>
        <w:t>контејнера</w:t>
      </w:r>
      <w:proofErr w:type="spellEnd"/>
      <w:r>
        <w:t xml:space="preserve"> </w:t>
      </w:r>
      <w:proofErr w:type="spellStart"/>
      <w:r>
        <w:t>за</w:t>
      </w:r>
      <w:proofErr w:type="spellEnd"/>
      <w:r>
        <w:t xml:space="preserve"> </w:t>
      </w:r>
      <w:proofErr w:type="spellStart"/>
      <w:r>
        <w:t>пепео</w:t>
      </w:r>
      <w:proofErr w:type="spellEnd"/>
      <w:r>
        <w:t xml:space="preserve"> у </w:t>
      </w:r>
      <w:proofErr w:type="spellStart"/>
      <w:r>
        <w:t>граду</w:t>
      </w:r>
      <w:proofErr w:type="spellEnd"/>
      <w:r>
        <w:t xml:space="preserve"> </w:t>
      </w:r>
      <w:proofErr w:type="spellStart"/>
      <w:r>
        <w:t>јер</w:t>
      </w:r>
      <w:proofErr w:type="spellEnd"/>
      <w:r>
        <w:t xml:space="preserve"> </w:t>
      </w:r>
      <w:proofErr w:type="spellStart"/>
      <w:r>
        <w:t>их</w:t>
      </w:r>
      <w:proofErr w:type="spellEnd"/>
      <w:r>
        <w:t xml:space="preserve"> </w:t>
      </w:r>
      <w:proofErr w:type="spellStart"/>
      <w:r>
        <w:t>је</w:t>
      </w:r>
      <w:proofErr w:type="spellEnd"/>
      <w:r>
        <w:t xml:space="preserve"> </w:t>
      </w:r>
      <w:proofErr w:type="spellStart"/>
      <w:r>
        <w:t>доста</w:t>
      </w:r>
      <w:proofErr w:type="spellEnd"/>
      <w:r>
        <w:t xml:space="preserve"> </w:t>
      </w:r>
      <w:proofErr w:type="spellStart"/>
      <w:r>
        <w:t>дотрајало</w:t>
      </w:r>
      <w:proofErr w:type="spellEnd"/>
      <w:r>
        <w:t xml:space="preserve"> </w:t>
      </w:r>
      <w:proofErr w:type="spellStart"/>
      <w:r>
        <w:t>услед</w:t>
      </w:r>
      <w:proofErr w:type="spellEnd"/>
      <w:r>
        <w:t xml:space="preserve"> </w:t>
      </w:r>
      <w:proofErr w:type="spellStart"/>
      <w:r>
        <w:t>вишегодишњег</w:t>
      </w:r>
      <w:proofErr w:type="spellEnd"/>
      <w:r>
        <w:t xml:space="preserve"> </w:t>
      </w:r>
      <w:proofErr w:type="spellStart"/>
      <w:r>
        <w:t>коришћења</w:t>
      </w:r>
      <w:proofErr w:type="spellEnd"/>
      <w:r>
        <w:t>.</w:t>
      </w:r>
    </w:p>
    <w:p w:rsidR="002B6712" w:rsidRDefault="002B6712" w:rsidP="002B6712">
      <w:pPr>
        <w:ind w:firstLine="360"/>
        <w:jc w:val="both"/>
      </w:pPr>
    </w:p>
    <w:p w:rsidR="002B6712" w:rsidRDefault="002B6712" w:rsidP="002B6712">
      <w:pPr>
        <w:ind w:firstLine="360"/>
        <w:jc w:val="both"/>
      </w:pPr>
      <w:proofErr w:type="spellStart"/>
      <w:r>
        <w:t>Што</w:t>
      </w:r>
      <w:proofErr w:type="spellEnd"/>
      <w:r>
        <w:t xml:space="preserve"> </w:t>
      </w:r>
      <w:proofErr w:type="spellStart"/>
      <w:r>
        <w:t>се</w:t>
      </w:r>
      <w:proofErr w:type="spellEnd"/>
      <w:r>
        <w:t xml:space="preserve"> </w:t>
      </w:r>
      <w:proofErr w:type="spellStart"/>
      <w:r>
        <w:t>тиче</w:t>
      </w:r>
      <w:proofErr w:type="spellEnd"/>
      <w:r>
        <w:t xml:space="preserve"> </w:t>
      </w:r>
      <w:proofErr w:type="spellStart"/>
      <w:r>
        <w:t>прикупљања</w:t>
      </w:r>
      <w:proofErr w:type="spellEnd"/>
      <w:r>
        <w:t xml:space="preserve"> и </w:t>
      </w:r>
      <w:proofErr w:type="spellStart"/>
      <w:r>
        <w:t>одвоза</w:t>
      </w:r>
      <w:proofErr w:type="spellEnd"/>
      <w:r>
        <w:t xml:space="preserve"> </w:t>
      </w:r>
      <w:proofErr w:type="spellStart"/>
      <w:r>
        <w:t>отпада</w:t>
      </w:r>
      <w:proofErr w:type="spellEnd"/>
      <w:r>
        <w:t xml:space="preserve"> </w:t>
      </w:r>
      <w:proofErr w:type="spellStart"/>
      <w:r>
        <w:t>из</w:t>
      </w:r>
      <w:proofErr w:type="spellEnd"/>
      <w:r>
        <w:t xml:space="preserve"> </w:t>
      </w:r>
      <w:proofErr w:type="spellStart"/>
      <w:r>
        <w:t>сеоских</w:t>
      </w:r>
      <w:proofErr w:type="spellEnd"/>
      <w:r>
        <w:t xml:space="preserve"> </w:t>
      </w:r>
      <w:proofErr w:type="spellStart"/>
      <w:r>
        <w:t>средина</w:t>
      </w:r>
      <w:proofErr w:type="spellEnd"/>
      <w:r>
        <w:t xml:space="preserve"> </w:t>
      </w:r>
      <w:proofErr w:type="spellStart"/>
      <w:r>
        <w:t>ту</w:t>
      </w:r>
      <w:proofErr w:type="spellEnd"/>
      <w:r>
        <w:t xml:space="preserve"> </w:t>
      </w:r>
      <w:proofErr w:type="spellStart"/>
      <w:r>
        <w:t>је</w:t>
      </w:r>
      <w:proofErr w:type="spellEnd"/>
      <w:r>
        <w:t xml:space="preserve"> </w:t>
      </w:r>
      <w:proofErr w:type="spellStart"/>
      <w:r>
        <w:t>направљен</w:t>
      </w:r>
      <w:proofErr w:type="spellEnd"/>
      <w:r>
        <w:t xml:space="preserve"> и </w:t>
      </w:r>
      <w:proofErr w:type="spellStart"/>
      <w:r>
        <w:t>највећи</w:t>
      </w:r>
      <w:proofErr w:type="spellEnd"/>
      <w:r>
        <w:t xml:space="preserve"> </w:t>
      </w:r>
      <w:proofErr w:type="spellStart"/>
      <w:r>
        <w:t>помак.Нарочито</w:t>
      </w:r>
      <w:proofErr w:type="spellEnd"/>
      <w:r>
        <w:t xml:space="preserve"> </w:t>
      </w:r>
      <w:r>
        <w:rPr>
          <w:lang w:val="sr-Cyrl-RS"/>
        </w:rPr>
        <w:t xml:space="preserve">у четвртом </w:t>
      </w:r>
      <w:proofErr w:type="gramStart"/>
      <w:r>
        <w:rPr>
          <w:lang w:val="sr-Cyrl-RS"/>
        </w:rPr>
        <w:t xml:space="preserve">тромесечју </w:t>
      </w:r>
      <w:r>
        <w:t xml:space="preserve"> 2016</w:t>
      </w:r>
      <w:proofErr w:type="gramEnd"/>
      <w:r>
        <w:rPr>
          <w:lang w:val="sr-Cyrl-RS"/>
        </w:rPr>
        <w:t>.</w:t>
      </w:r>
      <w:r>
        <w:t xml:space="preserve"> </w:t>
      </w:r>
      <w:proofErr w:type="spellStart"/>
      <w:r>
        <w:t>године</w:t>
      </w:r>
      <w:proofErr w:type="spellEnd"/>
      <w:r>
        <w:t xml:space="preserve"> </w:t>
      </w:r>
      <w:proofErr w:type="spellStart"/>
      <w:r>
        <w:t>када</w:t>
      </w:r>
      <w:proofErr w:type="spellEnd"/>
      <w:r>
        <w:t xml:space="preserve"> </w:t>
      </w:r>
      <w:proofErr w:type="spellStart"/>
      <w:r>
        <w:t>смо</w:t>
      </w:r>
      <w:proofErr w:type="spellEnd"/>
      <w:r>
        <w:t xml:space="preserve"> </w:t>
      </w:r>
      <w:proofErr w:type="spellStart"/>
      <w:r>
        <w:t>појачали</w:t>
      </w:r>
      <w:proofErr w:type="spellEnd"/>
      <w:r>
        <w:t xml:space="preserve"> </w:t>
      </w:r>
      <w:proofErr w:type="spellStart"/>
      <w:r>
        <w:t>интезитет</w:t>
      </w:r>
      <w:proofErr w:type="spellEnd"/>
      <w:r>
        <w:t xml:space="preserve"> </w:t>
      </w:r>
      <w:proofErr w:type="spellStart"/>
      <w:r>
        <w:t>прикупљања</w:t>
      </w:r>
      <w:proofErr w:type="spellEnd"/>
      <w:r>
        <w:t xml:space="preserve"> </w:t>
      </w:r>
      <w:proofErr w:type="spellStart"/>
      <w:r>
        <w:t>отпада</w:t>
      </w:r>
      <w:proofErr w:type="spellEnd"/>
      <w:r>
        <w:t xml:space="preserve"> </w:t>
      </w:r>
      <w:proofErr w:type="spellStart"/>
      <w:r>
        <w:t>јер</w:t>
      </w:r>
      <w:proofErr w:type="spellEnd"/>
      <w:r>
        <w:t xml:space="preserve"> </w:t>
      </w:r>
      <w:proofErr w:type="spellStart"/>
      <w:r>
        <w:t>су</w:t>
      </w:r>
      <w:proofErr w:type="spellEnd"/>
      <w:r>
        <w:t xml:space="preserve"> </w:t>
      </w:r>
      <w:proofErr w:type="spellStart"/>
      <w:r>
        <w:t>контејнери</w:t>
      </w:r>
      <w:proofErr w:type="spellEnd"/>
      <w:r>
        <w:t xml:space="preserve"> </w:t>
      </w:r>
      <w:proofErr w:type="spellStart"/>
      <w:r>
        <w:t>били</w:t>
      </w:r>
      <w:proofErr w:type="spellEnd"/>
      <w:r>
        <w:t xml:space="preserve"> </w:t>
      </w:r>
      <w:proofErr w:type="spellStart"/>
      <w:r>
        <w:t>препуни</w:t>
      </w:r>
      <w:proofErr w:type="spellEnd"/>
      <w:r>
        <w:t xml:space="preserve"> </w:t>
      </w:r>
      <w:proofErr w:type="spellStart"/>
      <w:r>
        <w:t>после</w:t>
      </w:r>
      <w:proofErr w:type="spellEnd"/>
      <w:r>
        <w:t xml:space="preserve"> 7 </w:t>
      </w:r>
      <w:proofErr w:type="spellStart"/>
      <w:r>
        <w:t>дана.Иако</w:t>
      </w:r>
      <w:proofErr w:type="spellEnd"/>
      <w:r>
        <w:t xml:space="preserve"> </w:t>
      </w:r>
      <w:proofErr w:type="spellStart"/>
      <w:r>
        <w:t>се</w:t>
      </w:r>
      <w:proofErr w:type="spellEnd"/>
      <w:r>
        <w:t xml:space="preserve"> у </w:t>
      </w:r>
      <w:proofErr w:type="spellStart"/>
      <w:r>
        <w:t>контејнерима</w:t>
      </w:r>
      <w:proofErr w:type="spellEnd"/>
      <w:r>
        <w:t xml:space="preserve"> </w:t>
      </w:r>
      <w:proofErr w:type="spellStart"/>
      <w:r>
        <w:t>налазио</w:t>
      </w:r>
      <w:proofErr w:type="spellEnd"/>
      <w:r>
        <w:t xml:space="preserve">  и </w:t>
      </w:r>
      <w:proofErr w:type="spellStart"/>
      <w:r>
        <w:t>отпад</w:t>
      </w:r>
      <w:proofErr w:type="spellEnd"/>
      <w:r>
        <w:t xml:space="preserve"> </w:t>
      </w:r>
      <w:proofErr w:type="spellStart"/>
      <w:r>
        <w:t>који</w:t>
      </w:r>
      <w:proofErr w:type="spellEnd"/>
      <w:r>
        <w:t xml:space="preserve"> </w:t>
      </w:r>
      <w:proofErr w:type="spellStart"/>
      <w:r>
        <w:t>не</w:t>
      </w:r>
      <w:proofErr w:type="spellEnd"/>
      <w:r>
        <w:t xml:space="preserve"> </w:t>
      </w:r>
      <w:proofErr w:type="spellStart"/>
      <w:r>
        <w:t>спада</w:t>
      </w:r>
      <w:proofErr w:type="spellEnd"/>
      <w:r>
        <w:t xml:space="preserve"> у </w:t>
      </w:r>
      <w:proofErr w:type="spellStart"/>
      <w:r>
        <w:t>комунални</w:t>
      </w:r>
      <w:proofErr w:type="spellEnd"/>
      <w:r>
        <w:rPr>
          <w:lang w:val="sr-Cyrl-RS"/>
        </w:rPr>
        <w:t>,</w:t>
      </w:r>
      <w:r>
        <w:t xml:space="preserve"> </w:t>
      </w:r>
      <w:proofErr w:type="spellStart"/>
      <w:r>
        <w:t>успевали</w:t>
      </w:r>
      <w:proofErr w:type="spellEnd"/>
      <w:r>
        <w:t xml:space="preserve"> </w:t>
      </w:r>
      <w:proofErr w:type="spellStart"/>
      <w:r>
        <w:t>смо</w:t>
      </w:r>
      <w:proofErr w:type="spellEnd"/>
      <w:r>
        <w:t xml:space="preserve"> </w:t>
      </w:r>
      <w:proofErr w:type="spellStart"/>
      <w:r>
        <w:t>да</w:t>
      </w:r>
      <w:proofErr w:type="spellEnd"/>
      <w:r>
        <w:t xml:space="preserve"> </w:t>
      </w:r>
      <w:proofErr w:type="spellStart"/>
      <w:r>
        <w:t>редовно</w:t>
      </w:r>
      <w:proofErr w:type="spellEnd"/>
      <w:r>
        <w:t xml:space="preserve"> </w:t>
      </w:r>
      <w:proofErr w:type="spellStart"/>
      <w:r>
        <w:t>обављамо</w:t>
      </w:r>
      <w:proofErr w:type="spellEnd"/>
      <w:r>
        <w:t xml:space="preserve"> </w:t>
      </w:r>
      <w:proofErr w:type="spellStart"/>
      <w:r>
        <w:t>прикупљање</w:t>
      </w:r>
      <w:proofErr w:type="spellEnd"/>
      <w:r>
        <w:t xml:space="preserve"> </w:t>
      </w:r>
      <w:proofErr w:type="spellStart"/>
      <w:r>
        <w:t>на</w:t>
      </w:r>
      <w:proofErr w:type="spellEnd"/>
      <w:r>
        <w:t xml:space="preserve"> </w:t>
      </w:r>
      <w:proofErr w:type="spellStart"/>
      <w:r>
        <w:t>задовољство</w:t>
      </w:r>
      <w:proofErr w:type="spellEnd"/>
      <w:r>
        <w:t xml:space="preserve"> </w:t>
      </w:r>
      <w:proofErr w:type="spellStart"/>
      <w:r>
        <w:t>корисника</w:t>
      </w:r>
      <w:proofErr w:type="spellEnd"/>
      <w:r>
        <w:t xml:space="preserve"> у </w:t>
      </w:r>
      <w:proofErr w:type="spellStart"/>
      <w:r>
        <w:t>тим</w:t>
      </w:r>
      <w:proofErr w:type="spellEnd"/>
      <w:r>
        <w:t xml:space="preserve"> </w:t>
      </w:r>
      <w:proofErr w:type="spellStart"/>
      <w:r>
        <w:t>срединама.Проблем</w:t>
      </w:r>
      <w:proofErr w:type="spellEnd"/>
      <w:r>
        <w:t xml:space="preserve"> </w:t>
      </w:r>
      <w:proofErr w:type="spellStart"/>
      <w:r>
        <w:t>нам</w:t>
      </w:r>
      <w:proofErr w:type="spellEnd"/>
      <w:r>
        <w:t xml:space="preserve"> </w:t>
      </w:r>
      <w:proofErr w:type="spellStart"/>
      <w:r>
        <w:t>је</w:t>
      </w:r>
      <w:proofErr w:type="spellEnd"/>
      <w:r>
        <w:t xml:space="preserve"> </w:t>
      </w:r>
      <w:proofErr w:type="spellStart"/>
      <w:r>
        <w:t>једино</w:t>
      </w:r>
      <w:proofErr w:type="spellEnd"/>
      <w:r>
        <w:t xml:space="preserve"> </w:t>
      </w:r>
      <w:proofErr w:type="spellStart"/>
      <w:r>
        <w:t>представљала</w:t>
      </w:r>
      <w:proofErr w:type="spellEnd"/>
      <w:r>
        <w:t xml:space="preserve"> </w:t>
      </w:r>
      <w:proofErr w:type="spellStart"/>
      <w:r>
        <w:t>крађа</w:t>
      </w:r>
      <w:proofErr w:type="spellEnd"/>
      <w:r>
        <w:t xml:space="preserve"> </w:t>
      </w:r>
      <w:proofErr w:type="spellStart"/>
      <w:r>
        <w:t>точкова</w:t>
      </w:r>
      <w:proofErr w:type="spellEnd"/>
      <w:r>
        <w:t xml:space="preserve"> </w:t>
      </w:r>
      <w:proofErr w:type="spellStart"/>
      <w:r>
        <w:t>који</w:t>
      </w:r>
      <w:proofErr w:type="spellEnd"/>
      <w:r>
        <w:t xml:space="preserve"> </w:t>
      </w:r>
      <w:proofErr w:type="spellStart"/>
      <w:r>
        <w:t>се</w:t>
      </w:r>
      <w:proofErr w:type="spellEnd"/>
      <w:r>
        <w:t xml:space="preserve"> </w:t>
      </w:r>
      <w:proofErr w:type="spellStart"/>
      <w:r>
        <w:t>налазе</w:t>
      </w:r>
      <w:proofErr w:type="spellEnd"/>
      <w:r>
        <w:t xml:space="preserve"> </w:t>
      </w:r>
      <w:proofErr w:type="spellStart"/>
      <w:r>
        <w:t>на</w:t>
      </w:r>
      <w:proofErr w:type="spellEnd"/>
      <w:r>
        <w:t xml:space="preserve"> </w:t>
      </w:r>
      <w:proofErr w:type="spellStart"/>
      <w:r>
        <w:t>контејнерима</w:t>
      </w:r>
      <w:proofErr w:type="spellEnd"/>
      <w:r>
        <w:t xml:space="preserve"> </w:t>
      </w:r>
      <w:proofErr w:type="spellStart"/>
      <w:r>
        <w:t>тако</w:t>
      </w:r>
      <w:proofErr w:type="spellEnd"/>
      <w:r>
        <w:t xml:space="preserve"> </w:t>
      </w:r>
      <w:proofErr w:type="spellStart"/>
      <w:r>
        <w:t>да</w:t>
      </w:r>
      <w:proofErr w:type="spellEnd"/>
      <w:r>
        <w:t xml:space="preserve"> </w:t>
      </w:r>
      <w:proofErr w:type="spellStart"/>
      <w:r>
        <w:t>је</w:t>
      </w:r>
      <w:proofErr w:type="spellEnd"/>
      <w:r>
        <w:t xml:space="preserve"> </w:t>
      </w:r>
      <w:proofErr w:type="spellStart"/>
      <w:r>
        <w:t>велики</w:t>
      </w:r>
      <w:proofErr w:type="spellEnd"/>
      <w:r>
        <w:t xml:space="preserve"> </w:t>
      </w:r>
      <w:proofErr w:type="spellStart"/>
      <w:r>
        <w:t>број</w:t>
      </w:r>
      <w:proofErr w:type="spellEnd"/>
      <w:r>
        <w:t xml:space="preserve"> </w:t>
      </w:r>
      <w:proofErr w:type="spellStart"/>
      <w:r>
        <w:t>истих</w:t>
      </w:r>
      <w:proofErr w:type="spellEnd"/>
      <w:r>
        <w:rPr>
          <w:lang w:val="en-US"/>
        </w:rPr>
        <w:t>,</w:t>
      </w:r>
      <w:r>
        <w:t xml:space="preserve"> </w:t>
      </w:r>
      <w:proofErr w:type="spellStart"/>
      <w:r>
        <w:t>без</w:t>
      </w:r>
      <w:proofErr w:type="spellEnd"/>
      <w:r>
        <w:t xml:space="preserve"> </w:t>
      </w:r>
      <w:proofErr w:type="spellStart"/>
      <w:r>
        <w:t>точкова</w:t>
      </w:r>
      <w:proofErr w:type="spellEnd"/>
      <w:r>
        <w:t xml:space="preserve"> и </w:t>
      </w:r>
      <w:proofErr w:type="spellStart"/>
      <w:r>
        <w:t>врло</w:t>
      </w:r>
      <w:proofErr w:type="spellEnd"/>
      <w:r>
        <w:t xml:space="preserve"> </w:t>
      </w:r>
      <w:proofErr w:type="spellStart"/>
      <w:r>
        <w:t>је</w:t>
      </w:r>
      <w:proofErr w:type="spellEnd"/>
      <w:r>
        <w:t xml:space="preserve"> </w:t>
      </w:r>
      <w:proofErr w:type="spellStart"/>
      <w:r>
        <w:t>тешко</w:t>
      </w:r>
      <w:proofErr w:type="spellEnd"/>
      <w:r>
        <w:t xml:space="preserve"> </w:t>
      </w:r>
      <w:proofErr w:type="spellStart"/>
      <w:r>
        <w:t>манипулисати</w:t>
      </w:r>
      <w:proofErr w:type="spellEnd"/>
      <w:r>
        <w:t xml:space="preserve"> </w:t>
      </w:r>
      <w:proofErr w:type="spellStart"/>
      <w:r>
        <w:t>са</w:t>
      </w:r>
      <w:proofErr w:type="spellEnd"/>
      <w:r>
        <w:t xml:space="preserve"> </w:t>
      </w:r>
      <w:proofErr w:type="spellStart"/>
      <w:r>
        <w:t>њима</w:t>
      </w:r>
      <w:proofErr w:type="spellEnd"/>
      <w:r>
        <w:t>.</w:t>
      </w:r>
      <w:proofErr w:type="spellStart"/>
      <w:r>
        <w:rPr>
          <w:lang w:val="en-US"/>
        </w:rPr>
        <w:t>Укупна</w:t>
      </w:r>
      <w:proofErr w:type="spellEnd"/>
      <w:r>
        <w:rPr>
          <w:lang w:val="en-US"/>
        </w:rPr>
        <w:t xml:space="preserve"> </w:t>
      </w:r>
      <w:proofErr w:type="spellStart"/>
      <w:r>
        <w:rPr>
          <w:lang w:val="en-US"/>
        </w:rPr>
        <w:t>количина</w:t>
      </w:r>
      <w:proofErr w:type="spellEnd"/>
      <w:r>
        <w:rPr>
          <w:lang w:val="en-US"/>
        </w:rPr>
        <w:t xml:space="preserve"> </w:t>
      </w:r>
      <w:proofErr w:type="spellStart"/>
      <w:r>
        <w:rPr>
          <w:lang w:val="en-US"/>
        </w:rPr>
        <w:t>одвезеног</w:t>
      </w:r>
      <w:proofErr w:type="spellEnd"/>
      <w:r>
        <w:rPr>
          <w:lang w:val="en-US"/>
        </w:rPr>
        <w:t xml:space="preserve"> </w:t>
      </w:r>
      <w:proofErr w:type="spellStart"/>
      <w:r>
        <w:rPr>
          <w:lang w:val="en-US"/>
        </w:rPr>
        <w:t>отпада</w:t>
      </w:r>
      <w:proofErr w:type="spellEnd"/>
      <w:r>
        <w:rPr>
          <w:lang w:val="en-US"/>
        </w:rPr>
        <w:t xml:space="preserve"> у 2016 </w:t>
      </w:r>
      <w:proofErr w:type="spellStart"/>
      <w:r>
        <w:rPr>
          <w:lang w:val="en-US"/>
        </w:rPr>
        <w:t>години</w:t>
      </w:r>
      <w:proofErr w:type="spellEnd"/>
      <w:r>
        <w:rPr>
          <w:lang w:val="en-US"/>
        </w:rPr>
        <w:t xml:space="preserve"> </w:t>
      </w:r>
      <w:proofErr w:type="spellStart"/>
      <w:r>
        <w:rPr>
          <w:lang w:val="en-US"/>
        </w:rPr>
        <w:t>је</w:t>
      </w:r>
      <w:proofErr w:type="spellEnd"/>
      <w:r>
        <w:rPr>
          <w:lang w:val="en-US"/>
        </w:rPr>
        <w:t xml:space="preserve"> </w:t>
      </w:r>
      <w:r w:rsidRPr="00F94C40">
        <w:rPr>
          <w:b/>
          <w:lang w:val="en-US"/>
        </w:rPr>
        <w:t>2</w:t>
      </w:r>
      <w:r w:rsidRPr="00F94C40">
        <w:rPr>
          <w:b/>
        </w:rPr>
        <w:t>.</w:t>
      </w:r>
      <w:r w:rsidRPr="00F94C40">
        <w:rPr>
          <w:b/>
          <w:lang w:val="en-US"/>
        </w:rPr>
        <w:t>606</w:t>
      </w:r>
      <w:r>
        <w:rPr>
          <w:lang w:val="en-US"/>
        </w:rPr>
        <w:t xml:space="preserve"> </w:t>
      </w:r>
      <w:proofErr w:type="spellStart"/>
      <w:r>
        <w:rPr>
          <w:lang w:val="en-US"/>
        </w:rPr>
        <w:t>тона</w:t>
      </w:r>
      <w:proofErr w:type="spellEnd"/>
      <w:r>
        <w:t>,</w:t>
      </w:r>
      <w:proofErr w:type="spellStart"/>
      <w:r>
        <w:t>што</w:t>
      </w:r>
      <w:proofErr w:type="spellEnd"/>
      <w:r>
        <w:t xml:space="preserve"> </w:t>
      </w:r>
      <w:proofErr w:type="spellStart"/>
      <w:r>
        <w:t>се</w:t>
      </w:r>
      <w:proofErr w:type="spellEnd"/>
      <w:r>
        <w:t xml:space="preserve"> </w:t>
      </w:r>
      <w:proofErr w:type="spellStart"/>
      <w:r>
        <w:t>може</w:t>
      </w:r>
      <w:proofErr w:type="spellEnd"/>
      <w:r>
        <w:t xml:space="preserve"> </w:t>
      </w:r>
      <w:proofErr w:type="spellStart"/>
      <w:r>
        <w:t>видети</w:t>
      </w:r>
      <w:proofErr w:type="spellEnd"/>
      <w:r>
        <w:t xml:space="preserve"> у </w:t>
      </w:r>
      <w:proofErr w:type="spellStart"/>
      <w:r>
        <w:t>приложеној</w:t>
      </w:r>
      <w:proofErr w:type="spellEnd"/>
      <w:r>
        <w:t xml:space="preserve"> </w:t>
      </w:r>
      <w:proofErr w:type="spellStart"/>
      <w:r w:rsidRPr="002B6712">
        <w:rPr>
          <w:b/>
        </w:rPr>
        <w:t>табел</w:t>
      </w:r>
      <w:proofErr w:type="spellEnd"/>
      <w:r w:rsidRPr="002B6712">
        <w:rPr>
          <w:b/>
          <w:lang w:val="sr-Cyrl-RS"/>
        </w:rPr>
        <w:t>и бр.2.</w:t>
      </w:r>
    </w:p>
    <w:p w:rsidR="002B6712" w:rsidRDefault="002B6712" w:rsidP="002B6712">
      <w:pPr>
        <w:jc w:val="both"/>
      </w:pPr>
    </w:p>
    <w:p w:rsidR="002B6712" w:rsidRPr="00F94C40" w:rsidRDefault="002B6712" w:rsidP="002B6712">
      <w:pPr>
        <w:ind w:firstLine="360"/>
        <w:jc w:val="both"/>
      </w:pPr>
      <w:r>
        <w:t xml:space="preserve">У </w:t>
      </w:r>
      <w:proofErr w:type="spellStart"/>
      <w:r>
        <w:t>току</w:t>
      </w:r>
      <w:proofErr w:type="spellEnd"/>
      <w:r>
        <w:t xml:space="preserve"> </w:t>
      </w:r>
      <w:proofErr w:type="spellStart"/>
      <w:r>
        <w:t>године</w:t>
      </w:r>
      <w:proofErr w:type="spellEnd"/>
      <w:r>
        <w:t xml:space="preserve"> </w:t>
      </w:r>
      <w:proofErr w:type="spellStart"/>
      <w:r>
        <w:t>настављени</w:t>
      </w:r>
      <w:proofErr w:type="spellEnd"/>
      <w:r>
        <w:t xml:space="preserve"> </w:t>
      </w:r>
      <w:proofErr w:type="spellStart"/>
      <w:r>
        <w:t>су</w:t>
      </w:r>
      <w:proofErr w:type="spellEnd"/>
      <w:r>
        <w:t xml:space="preserve"> </w:t>
      </w:r>
      <w:proofErr w:type="spellStart"/>
      <w:r>
        <w:t>послови</w:t>
      </w:r>
      <w:proofErr w:type="spellEnd"/>
      <w:r>
        <w:t xml:space="preserve"> </w:t>
      </w:r>
      <w:proofErr w:type="spellStart"/>
      <w:r>
        <w:t>на</w:t>
      </w:r>
      <w:proofErr w:type="spellEnd"/>
      <w:r>
        <w:t xml:space="preserve"> </w:t>
      </w:r>
      <w:proofErr w:type="spellStart"/>
      <w:r>
        <w:t>прикупљању</w:t>
      </w:r>
      <w:proofErr w:type="gramStart"/>
      <w:r>
        <w:t>,сортирању</w:t>
      </w:r>
      <w:proofErr w:type="spellEnd"/>
      <w:proofErr w:type="gramEnd"/>
      <w:r>
        <w:t xml:space="preserve"> и </w:t>
      </w:r>
      <w:proofErr w:type="spellStart"/>
      <w:r>
        <w:t>балирању</w:t>
      </w:r>
      <w:proofErr w:type="spellEnd"/>
      <w:r>
        <w:t xml:space="preserve"> </w:t>
      </w:r>
      <w:proofErr w:type="spellStart"/>
      <w:r>
        <w:t>рециклабирног</w:t>
      </w:r>
      <w:proofErr w:type="spellEnd"/>
      <w:r>
        <w:t xml:space="preserve"> </w:t>
      </w:r>
      <w:proofErr w:type="spellStart"/>
      <w:r>
        <w:t>отпада</w:t>
      </w:r>
      <w:proofErr w:type="spellEnd"/>
      <w:r>
        <w:t xml:space="preserve"> у </w:t>
      </w:r>
      <w:proofErr w:type="spellStart"/>
      <w:r>
        <w:t>рециклажном</w:t>
      </w:r>
      <w:proofErr w:type="spellEnd"/>
      <w:r>
        <w:t xml:space="preserve"> </w:t>
      </w:r>
      <w:proofErr w:type="spellStart"/>
      <w:r>
        <w:t>центру</w:t>
      </w:r>
      <w:proofErr w:type="spellEnd"/>
      <w:r>
        <w:t xml:space="preserve"> </w:t>
      </w:r>
      <w:proofErr w:type="spellStart"/>
      <w:r>
        <w:t>на</w:t>
      </w:r>
      <w:proofErr w:type="spellEnd"/>
      <w:r>
        <w:t xml:space="preserve"> </w:t>
      </w:r>
      <w:proofErr w:type="spellStart"/>
      <w:r>
        <w:t>Браношевцу</w:t>
      </w:r>
      <w:proofErr w:type="spellEnd"/>
      <w:r>
        <w:t xml:space="preserve"> </w:t>
      </w:r>
      <w:proofErr w:type="spellStart"/>
      <w:r>
        <w:t>Ос</w:t>
      </w:r>
      <w:proofErr w:type="spellEnd"/>
      <w:r w:rsidR="00D42B8E">
        <w:rPr>
          <w:lang w:val="sr-Cyrl-RS"/>
        </w:rPr>
        <w:t>т</w:t>
      </w:r>
      <w:proofErr w:type="spellStart"/>
      <w:r>
        <w:t>варен</w:t>
      </w:r>
      <w:proofErr w:type="spellEnd"/>
      <w:r>
        <w:t xml:space="preserve"> </w:t>
      </w:r>
      <w:proofErr w:type="spellStart"/>
      <w:r>
        <w:t>је</w:t>
      </w:r>
      <w:proofErr w:type="spellEnd"/>
      <w:r>
        <w:t xml:space="preserve"> </w:t>
      </w:r>
      <w:proofErr w:type="spellStart"/>
      <w:r>
        <w:t>приход</w:t>
      </w:r>
      <w:proofErr w:type="spellEnd"/>
      <w:r>
        <w:t xml:space="preserve"> </w:t>
      </w:r>
      <w:proofErr w:type="spellStart"/>
      <w:r>
        <w:t>од</w:t>
      </w:r>
      <w:proofErr w:type="spellEnd"/>
      <w:r>
        <w:t xml:space="preserve"> </w:t>
      </w:r>
      <w:proofErr w:type="spellStart"/>
      <w:r>
        <w:t>око</w:t>
      </w:r>
      <w:proofErr w:type="spellEnd"/>
      <w:r>
        <w:t xml:space="preserve"> 200.000 </w:t>
      </w:r>
      <w:proofErr w:type="spellStart"/>
      <w:r>
        <w:t>динара</w:t>
      </w:r>
      <w:proofErr w:type="spellEnd"/>
      <w:r>
        <w:t>..</w:t>
      </w:r>
      <w:proofErr w:type="spellStart"/>
      <w:r>
        <w:t>Као</w:t>
      </w:r>
      <w:proofErr w:type="spellEnd"/>
      <w:r>
        <w:t xml:space="preserve"> и </w:t>
      </w:r>
      <w:proofErr w:type="spellStart"/>
      <w:r>
        <w:t>сваке</w:t>
      </w:r>
      <w:proofErr w:type="spellEnd"/>
      <w:r>
        <w:t xml:space="preserve"> </w:t>
      </w:r>
      <w:proofErr w:type="spellStart"/>
      <w:r>
        <w:t>године</w:t>
      </w:r>
      <w:proofErr w:type="spellEnd"/>
      <w:r>
        <w:t xml:space="preserve"> </w:t>
      </w:r>
      <w:proofErr w:type="spellStart"/>
      <w:r>
        <w:t>рађена</w:t>
      </w:r>
      <w:proofErr w:type="spellEnd"/>
      <w:r>
        <w:t xml:space="preserve"> </w:t>
      </w:r>
      <w:proofErr w:type="spellStart"/>
      <w:r>
        <w:t>је</w:t>
      </w:r>
      <w:proofErr w:type="spellEnd"/>
      <w:r>
        <w:t xml:space="preserve"> </w:t>
      </w:r>
      <w:proofErr w:type="spellStart"/>
      <w:r>
        <w:t>морфологија</w:t>
      </w:r>
      <w:proofErr w:type="spellEnd"/>
      <w:r>
        <w:t xml:space="preserve"> </w:t>
      </w:r>
      <w:proofErr w:type="spellStart"/>
      <w:r>
        <w:t>отпада</w:t>
      </w:r>
      <w:proofErr w:type="spellEnd"/>
      <w:r>
        <w:t xml:space="preserve"> </w:t>
      </w:r>
      <w:proofErr w:type="spellStart"/>
      <w:r>
        <w:t>за</w:t>
      </w:r>
      <w:proofErr w:type="spellEnd"/>
      <w:r>
        <w:t xml:space="preserve"> </w:t>
      </w:r>
      <w:proofErr w:type="spellStart"/>
      <w:r>
        <w:t>Општину</w:t>
      </w:r>
      <w:proofErr w:type="spellEnd"/>
      <w:r>
        <w:t xml:space="preserve"> Н. </w:t>
      </w:r>
      <w:proofErr w:type="spellStart"/>
      <w:r>
        <w:t>Варош</w:t>
      </w:r>
      <w:proofErr w:type="spellEnd"/>
      <w:r>
        <w:t xml:space="preserve"> а </w:t>
      </w:r>
      <w:proofErr w:type="spellStart"/>
      <w:r>
        <w:t>резултате</w:t>
      </w:r>
      <w:proofErr w:type="spellEnd"/>
      <w:r>
        <w:t xml:space="preserve"> </w:t>
      </w:r>
      <w:proofErr w:type="spellStart"/>
      <w:r>
        <w:t>можете</w:t>
      </w:r>
      <w:proofErr w:type="spellEnd"/>
      <w:r>
        <w:t xml:space="preserve"> </w:t>
      </w:r>
      <w:proofErr w:type="spellStart"/>
      <w:r>
        <w:t>видети</w:t>
      </w:r>
      <w:proofErr w:type="spellEnd"/>
      <w:r>
        <w:t xml:space="preserve"> у </w:t>
      </w:r>
      <w:proofErr w:type="spellStart"/>
      <w:r w:rsidRPr="002B6712">
        <w:rPr>
          <w:b/>
        </w:rPr>
        <w:t>табели</w:t>
      </w:r>
      <w:proofErr w:type="spellEnd"/>
      <w:r w:rsidRPr="002B6712">
        <w:rPr>
          <w:b/>
        </w:rPr>
        <w:t xml:space="preserve"> 3.</w:t>
      </w:r>
    </w:p>
    <w:p w:rsidR="00F253D5" w:rsidRPr="003125E8" w:rsidRDefault="00F253D5" w:rsidP="00F253D5">
      <w:pPr>
        <w:jc w:val="both"/>
        <w:rPr>
          <w:b/>
          <w:lang w:val="sr-Cyrl-CS"/>
        </w:rPr>
      </w:pPr>
    </w:p>
    <w:p w:rsidR="00F253D5" w:rsidRPr="002B6712" w:rsidRDefault="00F253D5" w:rsidP="002B6712">
      <w:pPr>
        <w:pStyle w:val="Pasussalistom"/>
        <w:numPr>
          <w:ilvl w:val="0"/>
          <w:numId w:val="11"/>
        </w:numPr>
        <w:jc w:val="both"/>
        <w:rPr>
          <w:b/>
          <w:sz w:val="28"/>
          <w:szCs w:val="28"/>
          <w:lang w:val="sr-Cyrl-CS"/>
        </w:rPr>
      </w:pPr>
      <w:r w:rsidRPr="002B6712">
        <w:rPr>
          <w:b/>
          <w:sz w:val="28"/>
          <w:szCs w:val="28"/>
          <w:lang w:val="sr-Cyrl-CS"/>
        </w:rPr>
        <w:t>Зимско одржавање улица и тротоара</w:t>
      </w:r>
    </w:p>
    <w:p w:rsidR="00F253D5" w:rsidRDefault="00F253D5" w:rsidP="00F253D5">
      <w:pPr>
        <w:jc w:val="both"/>
        <w:rPr>
          <w:b/>
          <w:lang w:val="sr-Cyrl-CS"/>
        </w:rPr>
      </w:pPr>
    </w:p>
    <w:p w:rsidR="00F253D5" w:rsidRDefault="00F253D5" w:rsidP="00DE4F9D">
      <w:pPr>
        <w:ind w:firstLine="720"/>
        <w:jc w:val="both"/>
        <w:rPr>
          <w:lang w:val="sr-Cyrl-CS"/>
        </w:rPr>
      </w:pPr>
      <w:r w:rsidRPr="003E0C59">
        <w:rPr>
          <w:lang w:val="sr-Cyrl-CS"/>
        </w:rPr>
        <w:t>Посло</w:t>
      </w:r>
      <w:r>
        <w:rPr>
          <w:lang w:val="sr-Cyrl-CS"/>
        </w:rPr>
        <w:t xml:space="preserve">ве зимског одржавања улица смо радили према уговору о зимском одржавању који смо склопили са Дирекцијом за грађевинско земљиште и изградњу Нова </w:t>
      </w:r>
      <w:proofErr w:type="spellStart"/>
      <w:r>
        <w:rPr>
          <w:lang w:val="sr-Cyrl-CS"/>
        </w:rPr>
        <w:t>Варош.За</w:t>
      </w:r>
      <w:proofErr w:type="spellEnd"/>
      <w:r>
        <w:rPr>
          <w:lang w:val="sr-Cyrl-CS"/>
        </w:rPr>
        <w:t xml:space="preserve"> ове послове смо ангажовали следећа возила:</w:t>
      </w:r>
      <w:r w:rsidR="00DE4F9D">
        <w:rPr>
          <w:lang w:val="sr-Cyrl-CS"/>
        </w:rPr>
        <w:t xml:space="preserve"> </w:t>
      </w:r>
    </w:p>
    <w:p w:rsidR="00F253D5" w:rsidRPr="00DE4F9D" w:rsidRDefault="00F253D5" w:rsidP="002A54C8">
      <w:pPr>
        <w:pStyle w:val="Pasussalistom"/>
        <w:numPr>
          <w:ilvl w:val="0"/>
          <w:numId w:val="10"/>
        </w:numPr>
        <w:jc w:val="both"/>
        <w:rPr>
          <w:lang w:val="sr-Cyrl-CS"/>
        </w:rPr>
      </w:pPr>
      <w:proofErr w:type="spellStart"/>
      <w:r w:rsidRPr="00DE4F9D">
        <w:rPr>
          <w:lang w:val="sr-Cyrl-CS"/>
        </w:rPr>
        <w:t>Фап</w:t>
      </w:r>
      <w:proofErr w:type="spellEnd"/>
      <w:r w:rsidRPr="00DE4F9D">
        <w:rPr>
          <w:lang w:val="sr-Cyrl-CS"/>
        </w:rPr>
        <w:t xml:space="preserve"> 14/17</w:t>
      </w:r>
    </w:p>
    <w:p w:rsidR="00F253D5" w:rsidRPr="00DE4F9D" w:rsidRDefault="00F253D5" w:rsidP="002A54C8">
      <w:pPr>
        <w:pStyle w:val="Pasussalistom"/>
        <w:numPr>
          <w:ilvl w:val="0"/>
          <w:numId w:val="10"/>
        </w:numPr>
        <w:jc w:val="both"/>
        <w:rPr>
          <w:lang w:val="sr-Cyrl-CS"/>
        </w:rPr>
      </w:pPr>
      <w:proofErr w:type="spellStart"/>
      <w:r w:rsidRPr="00DE4F9D">
        <w:rPr>
          <w:lang w:val="sr-Cyrl-CS"/>
        </w:rPr>
        <w:lastRenderedPageBreak/>
        <w:t>Фап</w:t>
      </w:r>
      <w:proofErr w:type="spellEnd"/>
      <w:r w:rsidRPr="00DE4F9D">
        <w:rPr>
          <w:lang w:val="sr-Cyrl-CS"/>
        </w:rPr>
        <w:t xml:space="preserve"> 26/35</w:t>
      </w:r>
    </w:p>
    <w:p w:rsidR="00F253D5" w:rsidRPr="00DE4F9D" w:rsidRDefault="00F253D5" w:rsidP="002A54C8">
      <w:pPr>
        <w:pStyle w:val="Pasussalistom"/>
        <w:numPr>
          <w:ilvl w:val="0"/>
          <w:numId w:val="10"/>
        </w:numPr>
        <w:jc w:val="both"/>
        <w:rPr>
          <w:lang w:val="sr-Cyrl-CS"/>
        </w:rPr>
      </w:pPr>
      <w:proofErr w:type="spellStart"/>
      <w:r w:rsidRPr="00DE4F9D">
        <w:rPr>
          <w:lang w:val="sr-Cyrl-CS"/>
        </w:rPr>
        <w:t>Фап</w:t>
      </w:r>
      <w:proofErr w:type="spellEnd"/>
      <w:r w:rsidRPr="00DE4F9D">
        <w:rPr>
          <w:lang w:val="sr-Cyrl-CS"/>
        </w:rPr>
        <w:t xml:space="preserve"> 13/13</w:t>
      </w:r>
    </w:p>
    <w:p w:rsidR="00F253D5" w:rsidRDefault="00F253D5" w:rsidP="002A54C8">
      <w:pPr>
        <w:pStyle w:val="Pasussalistom"/>
        <w:numPr>
          <w:ilvl w:val="0"/>
          <w:numId w:val="10"/>
        </w:numPr>
        <w:jc w:val="both"/>
        <w:rPr>
          <w:lang w:val="sr-Cyrl-CS"/>
        </w:rPr>
      </w:pPr>
      <w:proofErr w:type="spellStart"/>
      <w:r w:rsidRPr="00DE4F9D">
        <w:rPr>
          <w:lang w:val="sr-Cyrl-CS"/>
        </w:rPr>
        <w:t>ровокопач</w:t>
      </w:r>
      <w:proofErr w:type="spellEnd"/>
      <w:r w:rsidRPr="00DE4F9D">
        <w:rPr>
          <w:lang w:val="sr-Cyrl-CS"/>
        </w:rPr>
        <w:t xml:space="preserve"> ИЦБ</w:t>
      </w:r>
    </w:p>
    <w:p w:rsidR="00D24AA7" w:rsidRPr="00DE4F9D" w:rsidRDefault="00D24AA7" w:rsidP="00D24AA7">
      <w:pPr>
        <w:pStyle w:val="Pasussalistom"/>
        <w:ind w:left="1440"/>
        <w:jc w:val="both"/>
        <w:rPr>
          <w:lang w:val="sr-Cyrl-CS"/>
        </w:rPr>
      </w:pPr>
    </w:p>
    <w:p w:rsidR="002B6712" w:rsidRDefault="002B6712" w:rsidP="002B6712">
      <w:pPr>
        <w:ind w:firstLine="720"/>
        <w:jc w:val="both"/>
      </w:pPr>
      <w:r>
        <w:t xml:space="preserve">У </w:t>
      </w:r>
      <w:proofErr w:type="spellStart"/>
      <w:r>
        <w:t>току</w:t>
      </w:r>
      <w:proofErr w:type="spellEnd"/>
      <w:r>
        <w:t xml:space="preserve"> </w:t>
      </w:r>
      <w:proofErr w:type="spellStart"/>
      <w:r>
        <w:t>зимског</w:t>
      </w:r>
      <w:proofErr w:type="spellEnd"/>
      <w:r>
        <w:t xml:space="preserve"> </w:t>
      </w:r>
      <w:proofErr w:type="spellStart"/>
      <w:r>
        <w:t>периода</w:t>
      </w:r>
      <w:proofErr w:type="spellEnd"/>
      <w:r>
        <w:t xml:space="preserve"> 2016 </w:t>
      </w:r>
      <w:proofErr w:type="spellStart"/>
      <w:r>
        <w:t>године</w:t>
      </w:r>
      <w:proofErr w:type="spellEnd"/>
      <w:r>
        <w:t xml:space="preserve"> </w:t>
      </w:r>
      <w:proofErr w:type="spellStart"/>
      <w:r>
        <w:t>чистили</w:t>
      </w:r>
      <w:proofErr w:type="spellEnd"/>
      <w:r>
        <w:t xml:space="preserve"> </w:t>
      </w:r>
      <w:proofErr w:type="spellStart"/>
      <w:r>
        <w:t>смо</w:t>
      </w:r>
      <w:proofErr w:type="spellEnd"/>
      <w:r>
        <w:t xml:space="preserve"> и </w:t>
      </w:r>
      <w:proofErr w:type="spellStart"/>
      <w:r>
        <w:t>одржавали</w:t>
      </w:r>
      <w:proofErr w:type="spellEnd"/>
      <w:r>
        <w:t xml:space="preserve"> </w:t>
      </w:r>
      <w:proofErr w:type="spellStart"/>
      <w:r>
        <w:t>градске</w:t>
      </w:r>
      <w:proofErr w:type="spellEnd"/>
      <w:r>
        <w:t xml:space="preserve"> и </w:t>
      </w:r>
      <w:proofErr w:type="spellStart"/>
      <w:r>
        <w:t>приградске</w:t>
      </w:r>
      <w:proofErr w:type="spellEnd"/>
      <w:r>
        <w:t xml:space="preserve"> </w:t>
      </w:r>
      <w:proofErr w:type="spellStart"/>
      <w:r>
        <w:t>улице</w:t>
      </w:r>
      <w:proofErr w:type="spellEnd"/>
      <w:r>
        <w:t xml:space="preserve"> </w:t>
      </w:r>
      <w:proofErr w:type="spellStart"/>
      <w:r>
        <w:t>као</w:t>
      </w:r>
      <w:proofErr w:type="spellEnd"/>
      <w:r>
        <w:t xml:space="preserve"> и </w:t>
      </w:r>
      <w:proofErr w:type="spellStart"/>
      <w:r>
        <w:t>путни</w:t>
      </w:r>
      <w:proofErr w:type="spellEnd"/>
      <w:r>
        <w:t xml:space="preserve"> </w:t>
      </w:r>
      <w:proofErr w:type="spellStart"/>
      <w:r>
        <w:t>правац</w:t>
      </w:r>
      <w:proofErr w:type="spellEnd"/>
      <w:r>
        <w:t xml:space="preserve"> </w:t>
      </w:r>
      <w:proofErr w:type="spellStart"/>
      <w:r>
        <w:t>Н.Варош-Божетићи.Штитково</w:t>
      </w:r>
      <w:proofErr w:type="spellEnd"/>
      <w:r>
        <w:t xml:space="preserve"> и </w:t>
      </w:r>
      <w:proofErr w:type="spellStart"/>
      <w:r>
        <w:t>путни</w:t>
      </w:r>
      <w:proofErr w:type="spellEnd"/>
      <w:r>
        <w:t xml:space="preserve"> </w:t>
      </w:r>
      <w:proofErr w:type="spellStart"/>
      <w:r>
        <w:t>правац</w:t>
      </w:r>
      <w:proofErr w:type="spellEnd"/>
      <w:r>
        <w:t xml:space="preserve"> </w:t>
      </w:r>
      <w:proofErr w:type="spellStart"/>
      <w:r>
        <w:t>Аниште</w:t>
      </w:r>
      <w:proofErr w:type="spellEnd"/>
      <w:r>
        <w:t xml:space="preserve"> –</w:t>
      </w:r>
      <w:proofErr w:type="spellStart"/>
      <w:r>
        <w:t>Липа</w:t>
      </w:r>
      <w:proofErr w:type="spellEnd"/>
      <w:r>
        <w:t xml:space="preserve"> –</w:t>
      </w:r>
      <w:proofErr w:type="spellStart"/>
      <w:r>
        <w:t>Акмачићи.У</w:t>
      </w:r>
      <w:proofErr w:type="spellEnd"/>
      <w:r>
        <w:t xml:space="preserve"> </w:t>
      </w:r>
      <w:proofErr w:type="spellStart"/>
      <w:r>
        <w:t>току</w:t>
      </w:r>
      <w:proofErr w:type="spellEnd"/>
      <w:r>
        <w:t xml:space="preserve"> </w:t>
      </w:r>
      <w:proofErr w:type="spellStart"/>
      <w:r>
        <w:t>целе</w:t>
      </w:r>
      <w:proofErr w:type="spellEnd"/>
      <w:r>
        <w:t xml:space="preserve"> </w:t>
      </w:r>
      <w:proofErr w:type="spellStart"/>
      <w:r>
        <w:t>зимске</w:t>
      </w:r>
      <w:proofErr w:type="spellEnd"/>
      <w:r>
        <w:t xml:space="preserve"> </w:t>
      </w:r>
      <w:proofErr w:type="spellStart"/>
      <w:r>
        <w:t>сезоне</w:t>
      </w:r>
      <w:proofErr w:type="spellEnd"/>
      <w:r>
        <w:t xml:space="preserve"> </w:t>
      </w:r>
      <w:proofErr w:type="spellStart"/>
      <w:r>
        <w:t>посао</w:t>
      </w:r>
      <w:proofErr w:type="spellEnd"/>
      <w:r>
        <w:t xml:space="preserve"> </w:t>
      </w:r>
      <w:proofErr w:type="spellStart"/>
      <w:r>
        <w:t>је</w:t>
      </w:r>
      <w:proofErr w:type="spellEnd"/>
      <w:r>
        <w:t xml:space="preserve"> </w:t>
      </w:r>
      <w:proofErr w:type="spellStart"/>
      <w:r>
        <w:t>обављан</w:t>
      </w:r>
      <w:proofErr w:type="spellEnd"/>
      <w:r>
        <w:t xml:space="preserve"> </w:t>
      </w:r>
      <w:proofErr w:type="spellStart"/>
      <w:r>
        <w:t>без</w:t>
      </w:r>
      <w:proofErr w:type="spellEnd"/>
      <w:r>
        <w:t xml:space="preserve"> </w:t>
      </w:r>
      <w:proofErr w:type="spellStart"/>
      <w:r>
        <w:t>већих</w:t>
      </w:r>
      <w:proofErr w:type="spellEnd"/>
      <w:r>
        <w:t xml:space="preserve"> </w:t>
      </w:r>
      <w:proofErr w:type="spellStart"/>
      <w:r>
        <w:t>проблема</w:t>
      </w:r>
      <w:proofErr w:type="spellEnd"/>
      <w:r>
        <w:t xml:space="preserve"> </w:t>
      </w:r>
      <w:proofErr w:type="spellStart"/>
      <w:r>
        <w:t>уз</w:t>
      </w:r>
      <w:proofErr w:type="spellEnd"/>
      <w:r>
        <w:t xml:space="preserve"> </w:t>
      </w:r>
      <w:proofErr w:type="spellStart"/>
      <w:r>
        <w:t>максимално</w:t>
      </w:r>
      <w:proofErr w:type="spellEnd"/>
      <w:r>
        <w:t xml:space="preserve"> </w:t>
      </w:r>
      <w:proofErr w:type="spellStart"/>
      <w:r>
        <w:t>ангажовање</w:t>
      </w:r>
      <w:proofErr w:type="spellEnd"/>
      <w:r>
        <w:t xml:space="preserve"> </w:t>
      </w:r>
      <w:proofErr w:type="spellStart"/>
      <w:r>
        <w:t>свих</w:t>
      </w:r>
      <w:proofErr w:type="spellEnd"/>
      <w:r>
        <w:t xml:space="preserve"> </w:t>
      </w:r>
      <w:proofErr w:type="spellStart"/>
      <w:r>
        <w:t>запослених.Чак</w:t>
      </w:r>
      <w:proofErr w:type="spellEnd"/>
      <w:r>
        <w:t xml:space="preserve"> и у </w:t>
      </w:r>
      <w:proofErr w:type="spellStart"/>
      <w:r>
        <w:t>току</w:t>
      </w:r>
      <w:proofErr w:type="spellEnd"/>
      <w:r>
        <w:t xml:space="preserve"> </w:t>
      </w:r>
      <w:proofErr w:type="spellStart"/>
      <w:r>
        <w:t>ванредне</w:t>
      </w:r>
      <w:proofErr w:type="spellEnd"/>
      <w:r>
        <w:t xml:space="preserve"> </w:t>
      </w:r>
      <w:proofErr w:type="spellStart"/>
      <w:r>
        <w:t>ситуације</w:t>
      </w:r>
      <w:proofErr w:type="spellEnd"/>
      <w:r>
        <w:t xml:space="preserve"> </w:t>
      </w:r>
      <w:proofErr w:type="spellStart"/>
      <w:r>
        <w:t>нисмо</w:t>
      </w:r>
      <w:proofErr w:type="spellEnd"/>
      <w:r>
        <w:t xml:space="preserve"> </w:t>
      </w:r>
      <w:proofErr w:type="spellStart"/>
      <w:r>
        <w:t>имали</w:t>
      </w:r>
      <w:proofErr w:type="spellEnd"/>
      <w:r>
        <w:t xml:space="preserve"> </w:t>
      </w:r>
      <w:proofErr w:type="spellStart"/>
      <w:r>
        <w:t>застоја</w:t>
      </w:r>
      <w:proofErr w:type="spellEnd"/>
      <w:r>
        <w:t xml:space="preserve"> у </w:t>
      </w:r>
      <w:proofErr w:type="spellStart"/>
      <w:r>
        <w:t>раду</w:t>
      </w:r>
      <w:proofErr w:type="spellEnd"/>
      <w:r>
        <w:t xml:space="preserve"> </w:t>
      </w:r>
      <w:proofErr w:type="spellStart"/>
      <w:r>
        <w:t>јер</w:t>
      </w:r>
      <w:proofErr w:type="spellEnd"/>
      <w:r>
        <w:t xml:space="preserve"> </w:t>
      </w:r>
      <w:proofErr w:type="spellStart"/>
      <w:r>
        <w:t>су</w:t>
      </w:r>
      <w:proofErr w:type="spellEnd"/>
      <w:r>
        <w:t xml:space="preserve"> </w:t>
      </w:r>
      <w:proofErr w:type="spellStart"/>
      <w:r>
        <w:t>возила</w:t>
      </w:r>
      <w:proofErr w:type="spellEnd"/>
      <w:r>
        <w:t xml:space="preserve"> </w:t>
      </w:r>
      <w:proofErr w:type="spellStart"/>
      <w:r>
        <w:t>на</w:t>
      </w:r>
      <w:proofErr w:type="spellEnd"/>
      <w:r>
        <w:t xml:space="preserve"> </w:t>
      </w:r>
      <w:proofErr w:type="spellStart"/>
      <w:r>
        <w:t>време</w:t>
      </w:r>
      <w:proofErr w:type="spellEnd"/>
      <w:r>
        <w:t xml:space="preserve"> </w:t>
      </w:r>
      <w:proofErr w:type="spellStart"/>
      <w:r>
        <w:t>припремљена</w:t>
      </w:r>
      <w:proofErr w:type="spellEnd"/>
      <w:r>
        <w:t xml:space="preserve"> </w:t>
      </w:r>
      <w:proofErr w:type="spellStart"/>
      <w:r>
        <w:t>за</w:t>
      </w:r>
      <w:proofErr w:type="spellEnd"/>
      <w:r>
        <w:t xml:space="preserve"> </w:t>
      </w:r>
      <w:proofErr w:type="spellStart"/>
      <w:r>
        <w:t>зимску</w:t>
      </w:r>
      <w:proofErr w:type="spellEnd"/>
      <w:r>
        <w:t xml:space="preserve"> </w:t>
      </w:r>
      <w:proofErr w:type="spellStart"/>
      <w:r>
        <w:t>сезону.За</w:t>
      </w:r>
      <w:proofErr w:type="spellEnd"/>
      <w:r>
        <w:t xml:space="preserve"> </w:t>
      </w:r>
      <w:proofErr w:type="spellStart"/>
      <w:r>
        <w:t>обављање</w:t>
      </w:r>
      <w:proofErr w:type="spellEnd"/>
      <w:r>
        <w:t xml:space="preserve"> </w:t>
      </w:r>
      <w:proofErr w:type="spellStart"/>
      <w:r>
        <w:t>ових</w:t>
      </w:r>
      <w:proofErr w:type="spellEnd"/>
      <w:r>
        <w:t xml:space="preserve"> </w:t>
      </w:r>
      <w:proofErr w:type="spellStart"/>
      <w:r>
        <w:t>послова</w:t>
      </w:r>
      <w:proofErr w:type="spellEnd"/>
      <w:r>
        <w:t xml:space="preserve"> </w:t>
      </w:r>
      <w:proofErr w:type="spellStart"/>
      <w:r>
        <w:t>потрошили</w:t>
      </w:r>
      <w:proofErr w:type="spellEnd"/>
      <w:r>
        <w:t xml:space="preserve"> </w:t>
      </w:r>
      <w:proofErr w:type="spellStart"/>
      <w:r>
        <w:t>смо</w:t>
      </w:r>
      <w:proofErr w:type="spellEnd"/>
      <w:r>
        <w:t xml:space="preserve"> </w:t>
      </w:r>
      <w:proofErr w:type="spellStart"/>
      <w:r>
        <w:t>око</w:t>
      </w:r>
      <w:proofErr w:type="spellEnd"/>
      <w:r>
        <w:t xml:space="preserve"> 1</w:t>
      </w:r>
      <w:r w:rsidR="00D77C51">
        <w:t xml:space="preserve">00 </w:t>
      </w:r>
      <w:proofErr w:type="spellStart"/>
      <w:r w:rsidR="00D77C51">
        <w:t>тона</w:t>
      </w:r>
      <w:proofErr w:type="spellEnd"/>
      <w:r w:rsidR="00D77C51">
        <w:t xml:space="preserve"> </w:t>
      </w:r>
      <w:proofErr w:type="spellStart"/>
      <w:r w:rsidR="00D77C51">
        <w:t>индустријске</w:t>
      </w:r>
      <w:proofErr w:type="spellEnd"/>
      <w:r w:rsidR="00D77C51">
        <w:t xml:space="preserve"> </w:t>
      </w:r>
      <w:proofErr w:type="spellStart"/>
      <w:r w:rsidR="00D77C51">
        <w:t>соли</w:t>
      </w:r>
      <w:proofErr w:type="spellEnd"/>
      <w:r w:rsidR="00D77C51">
        <w:t xml:space="preserve"> и 400</w:t>
      </w:r>
      <w:r>
        <w:t xml:space="preserve"> </w:t>
      </w:r>
      <w:proofErr w:type="spellStart"/>
      <w:r>
        <w:t>тона</w:t>
      </w:r>
      <w:proofErr w:type="spellEnd"/>
      <w:r>
        <w:t xml:space="preserve"> </w:t>
      </w:r>
      <w:proofErr w:type="spellStart"/>
      <w:r>
        <w:t>ризле</w:t>
      </w:r>
      <w:proofErr w:type="spellEnd"/>
      <w:r>
        <w:t xml:space="preserve"> </w:t>
      </w:r>
      <w:proofErr w:type="spellStart"/>
      <w:r>
        <w:t>за</w:t>
      </w:r>
      <w:proofErr w:type="spellEnd"/>
      <w:r>
        <w:t xml:space="preserve"> </w:t>
      </w:r>
      <w:proofErr w:type="spellStart"/>
      <w:r>
        <w:t>путеве</w:t>
      </w:r>
      <w:proofErr w:type="spellEnd"/>
      <w:r>
        <w:t>.</w:t>
      </w:r>
    </w:p>
    <w:p w:rsidR="006167E2" w:rsidRDefault="006167E2" w:rsidP="006167E2">
      <w:pPr>
        <w:ind w:firstLine="720"/>
        <w:jc w:val="both"/>
        <w:rPr>
          <w:lang w:val="sr-Cyrl-CS"/>
        </w:rPr>
      </w:pPr>
    </w:p>
    <w:p w:rsidR="006167E2" w:rsidRPr="002F0FE9" w:rsidRDefault="006167E2" w:rsidP="006167E2">
      <w:pPr>
        <w:ind w:firstLine="720"/>
        <w:jc w:val="both"/>
        <w:rPr>
          <w:b/>
          <w:lang w:val="sr-Cyrl-CS"/>
        </w:rPr>
      </w:pPr>
      <w:r w:rsidRPr="002F0FE9">
        <w:rPr>
          <w:b/>
          <w:lang w:val="sr-Cyrl-CS"/>
        </w:rPr>
        <w:t>ПРИЛОЗИ:</w:t>
      </w:r>
      <w:r>
        <w:rPr>
          <w:lang w:val="sr-Cyrl-CS"/>
        </w:rPr>
        <w:t xml:space="preserve"> </w:t>
      </w:r>
      <w:r w:rsidRPr="002F0FE9">
        <w:rPr>
          <w:b/>
          <w:lang w:val="sr-Cyrl-CS"/>
        </w:rPr>
        <w:t>Табела 1. Списак возила ЈП „3.Септембар“</w:t>
      </w:r>
    </w:p>
    <w:p w:rsidR="002F0FE9" w:rsidRDefault="002F0FE9" w:rsidP="006167E2">
      <w:pPr>
        <w:ind w:firstLine="720"/>
        <w:jc w:val="both"/>
        <w:rPr>
          <w:lang w:val="sr-Cyrl-CS"/>
        </w:rPr>
      </w:pPr>
    </w:p>
    <w:tbl>
      <w:tblPr>
        <w:tblStyle w:val="Srednjakoordinatnamrea1naglaavanje5"/>
        <w:tblW w:w="0" w:type="auto"/>
        <w:tblLook w:val="04A0" w:firstRow="1" w:lastRow="0" w:firstColumn="1" w:lastColumn="0" w:noHBand="0" w:noVBand="1"/>
      </w:tblPr>
      <w:tblGrid>
        <w:gridCol w:w="1087"/>
        <w:gridCol w:w="2991"/>
        <w:gridCol w:w="2055"/>
        <w:gridCol w:w="1868"/>
        <w:gridCol w:w="2276"/>
      </w:tblGrid>
      <w:tr w:rsidR="001121FE" w:rsidTr="002B67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7" w:type="dxa"/>
          </w:tcPr>
          <w:p w:rsidR="001121FE" w:rsidRDefault="001121FE" w:rsidP="001121FE">
            <w:pPr>
              <w:jc w:val="center"/>
              <w:rPr>
                <w:lang w:val="sr-Cyrl-CS"/>
              </w:rPr>
            </w:pPr>
            <w:r>
              <w:rPr>
                <w:lang w:val="sr-Cyrl-CS"/>
              </w:rPr>
              <w:t>Редни</w:t>
            </w:r>
          </w:p>
          <w:p w:rsidR="001121FE" w:rsidRPr="001121FE" w:rsidRDefault="001121FE" w:rsidP="001121FE">
            <w:pPr>
              <w:jc w:val="center"/>
              <w:rPr>
                <w:lang w:val="sr-Cyrl-CS"/>
              </w:rPr>
            </w:pPr>
            <w:r>
              <w:rPr>
                <w:lang w:val="sr-Cyrl-CS"/>
              </w:rPr>
              <w:t>број</w:t>
            </w:r>
          </w:p>
        </w:tc>
        <w:tc>
          <w:tcPr>
            <w:tcW w:w="2991" w:type="dxa"/>
          </w:tcPr>
          <w:p w:rsidR="001121FE" w:rsidRPr="001121FE" w:rsidRDefault="001121FE" w:rsidP="001121FE">
            <w:pPr>
              <w:jc w:val="center"/>
              <w:cnfStyle w:val="100000000000" w:firstRow="1" w:lastRow="0" w:firstColumn="0" w:lastColumn="0" w:oddVBand="0" w:evenVBand="0" w:oddHBand="0" w:evenHBand="0" w:firstRowFirstColumn="0" w:firstRowLastColumn="0" w:lastRowFirstColumn="0" w:lastRowLastColumn="0"/>
              <w:rPr>
                <w:lang w:val="sr-Cyrl-CS"/>
              </w:rPr>
            </w:pPr>
            <w:r>
              <w:rPr>
                <w:lang w:val="sr-Cyrl-CS"/>
              </w:rPr>
              <w:t>Возило</w:t>
            </w:r>
          </w:p>
        </w:tc>
        <w:tc>
          <w:tcPr>
            <w:tcW w:w="2055" w:type="dxa"/>
          </w:tcPr>
          <w:p w:rsidR="001121FE" w:rsidRPr="001121FE" w:rsidRDefault="001121FE" w:rsidP="001121FE">
            <w:pPr>
              <w:jc w:val="center"/>
              <w:cnfStyle w:val="100000000000" w:firstRow="1" w:lastRow="0" w:firstColumn="0" w:lastColumn="0" w:oddVBand="0" w:evenVBand="0" w:oddHBand="0" w:evenHBand="0" w:firstRowFirstColumn="0" w:firstRowLastColumn="0" w:lastRowFirstColumn="0" w:lastRowLastColumn="0"/>
              <w:rPr>
                <w:lang w:val="sr-Cyrl-CS"/>
              </w:rPr>
            </w:pPr>
            <w:r>
              <w:rPr>
                <w:lang w:val="sr-Cyrl-CS"/>
              </w:rPr>
              <w:t>Намена</w:t>
            </w:r>
          </w:p>
        </w:tc>
        <w:tc>
          <w:tcPr>
            <w:tcW w:w="1868" w:type="dxa"/>
          </w:tcPr>
          <w:p w:rsidR="001121FE" w:rsidRPr="001121FE" w:rsidRDefault="001121FE" w:rsidP="001121FE">
            <w:pPr>
              <w:jc w:val="center"/>
              <w:cnfStyle w:val="100000000000" w:firstRow="1" w:lastRow="0" w:firstColumn="0" w:lastColumn="0" w:oddVBand="0" w:evenVBand="0" w:oddHBand="0" w:evenHBand="0" w:firstRowFirstColumn="0" w:firstRowLastColumn="0" w:lastRowFirstColumn="0" w:lastRowLastColumn="0"/>
              <w:rPr>
                <w:lang w:val="sr-Cyrl-CS"/>
              </w:rPr>
            </w:pPr>
            <w:r>
              <w:rPr>
                <w:lang w:val="sr-Cyrl-CS"/>
              </w:rPr>
              <w:t>Регистрација</w:t>
            </w:r>
          </w:p>
        </w:tc>
        <w:tc>
          <w:tcPr>
            <w:tcW w:w="2276" w:type="dxa"/>
          </w:tcPr>
          <w:p w:rsidR="001121FE" w:rsidRPr="001121FE" w:rsidRDefault="001121FE" w:rsidP="001121FE">
            <w:pPr>
              <w:jc w:val="center"/>
              <w:cnfStyle w:val="100000000000" w:firstRow="1" w:lastRow="0" w:firstColumn="0" w:lastColumn="0" w:oddVBand="0" w:evenVBand="0" w:oddHBand="0" w:evenHBand="0" w:firstRowFirstColumn="0" w:firstRowLastColumn="0" w:lastRowFirstColumn="0" w:lastRowLastColumn="0"/>
              <w:rPr>
                <w:lang w:val="sr-Cyrl-CS"/>
              </w:rPr>
            </w:pPr>
            <w:r>
              <w:rPr>
                <w:lang w:val="sr-Cyrl-CS"/>
              </w:rPr>
              <w:t>Година производње</w:t>
            </w:r>
          </w:p>
        </w:tc>
      </w:tr>
      <w:tr w:rsidR="001121FE" w:rsidTr="002B67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7" w:type="dxa"/>
          </w:tcPr>
          <w:p w:rsidR="001121FE" w:rsidRPr="001121FE" w:rsidRDefault="001121FE" w:rsidP="002A54C8">
            <w:pPr>
              <w:pStyle w:val="Pasussalistom"/>
              <w:numPr>
                <w:ilvl w:val="0"/>
                <w:numId w:val="4"/>
              </w:numPr>
              <w:jc w:val="both"/>
              <w:rPr>
                <w:b w:val="0"/>
                <w:lang w:val="en-US"/>
              </w:rPr>
            </w:pPr>
          </w:p>
        </w:tc>
        <w:tc>
          <w:tcPr>
            <w:tcW w:w="2991" w:type="dxa"/>
          </w:tcPr>
          <w:p w:rsidR="001121FE" w:rsidRPr="001121FE" w:rsidRDefault="001121FE" w:rsidP="006167E2">
            <w:pPr>
              <w:jc w:val="both"/>
              <w:cnfStyle w:val="000000100000" w:firstRow="0" w:lastRow="0" w:firstColumn="0" w:lastColumn="0" w:oddVBand="0" w:evenVBand="0" w:oddHBand="1" w:evenHBand="0" w:firstRowFirstColumn="0" w:firstRowLastColumn="0" w:lastRowFirstColumn="0" w:lastRowLastColumn="0"/>
              <w:rPr>
                <w:lang w:val="sr-Cyrl-CS"/>
              </w:rPr>
            </w:pPr>
            <w:proofErr w:type="spellStart"/>
            <w:r>
              <w:rPr>
                <w:lang w:val="sr-Cyrl-CS"/>
              </w:rPr>
              <w:t>Ивеко</w:t>
            </w:r>
            <w:proofErr w:type="spellEnd"/>
            <w:r>
              <w:rPr>
                <w:lang w:val="sr-Cyrl-CS"/>
              </w:rPr>
              <w:t xml:space="preserve"> </w:t>
            </w:r>
            <w:proofErr w:type="spellStart"/>
            <w:r>
              <w:rPr>
                <w:lang w:val="sr-Cyrl-CS"/>
              </w:rPr>
              <w:t>Дајли</w:t>
            </w:r>
            <w:proofErr w:type="spellEnd"/>
          </w:p>
        </w:tc>
        <w:tc>
          <w:tcPr>
            <w:tcW w:w="2055" w:type="dxa"/>
          </w:tcPr>
          <w:p w:rsidR="001121FE" w:rsidRPr="001121FE" w:rsidRDefault="001121FE" w:rsidP="001121FE">
            <w:pPr>
              <w:jc w:val="center"/>
              <w:cnfStyle w:val="000000100000" w:firstRow="0" w:lastRow="0" w:firstColumn="0" w:lastColumn="0" w:oddVBand="0" w:evenVBand="0" w:oddHBand="1" w:evenHBand="0" w:firstRowFirstColumn="0" w:firstRowLastColumn="0" w:lastRowFirstColumn="0" w:lastRowLastColumn="0"/>
              <w:rPr>
                <w:lang w:val="sr-Cyrl-CS"/>
              </w:rPr>
            </w:pPr>
            <w:r>
              <w:rPr>
                <w:lang w:val="sr-Cyrl-CS"/>
              </w:rPr>
              <w:t>Смећар</w:t>
            </w:r>
          </w:p>
        </w:tc>
        <w:tc>
          <w:tcPr>
            <w:tcW w:w="1868" w:type="dxa"/>
          </w:tcPr>
          <w:p w:rsidR="001121FE" w:rsidRPr="001121FE" w:rsidRDefault="002F0FE9" w:rsidP="001121FE">
            <w:pPr>
              <w:jc w:val="center"/>
              <w:cnfStyle w:val="000000100000" w:firstRow="0" w:lastRow="0" w:firstColumn="0" w:lastColumn="0" w:oddVBand="0" w:evenVBand="0" w:oddHBand="1" w:evenHBand="0" w:firstRowFirstColumn="0" w:firstRowLastColumn="0" w:lastRowFirstColumn="0" w:lastRowLastColumn="0"/>
              <w:rPr>
                <w:lang w:val="sr-Latn-CS"/>
              </w:rPr>
            </w:pPr>
            <w:r>
              <w:rPr>
                <w:lang w:val="sr-Latn-CS"/>
              </w:rPr>
              <w:t>NV</w:t>
            </w:r>
            <w:r w:rsidR="001121FE">
              <w:rPr>
                <w:lang w:val="sr-Latn-CS"/>
              </w:rPr>
              <w:t>003AŽ</w:t>
            </w:r>
          </w:p>
        </w:tc>
        <w:tc>
          <w:tcPr>
            <w:tcW w:w="2276" w:type="dxa"/>
          </w:tcPr>
          <w:p w:rsidR="001121FE" w:rsidRPr="002F0FE9" w:rsidRDefault="002F0FE9" w:rsidP="001121FE">
            <w:pPr>
              <w:jc w:val="center"/>
              <w:cnfStyle w:val="000000100000" w:firstRow="0" w:lastRow="0" w:firstColumn="0" w:lastColumn="0" w:oddVBand="0" w:evenVBand="0" w:oddHBand="1" w:evenHBand="0" w:firstRowFirstColumn="0" w:firstRowLastColumn="0" w:lastRowFirstColumn="0" w:lastRowLastColumn="0"/>
              <w:rPr>
                <w:lang w:val="sr-Cyrl-CS"/>
              </w:rPr>
            </w:pPr>
            <w:r>
              <w:rPr>
                <w:lang w:val="sr-Cyrl-CS"/>
              </w:rPr>
              <w:t>2010</w:t>
            </w:r>
          </w:p>
        </w:tc>
      </w:tr>
      <w:tr w:rsidR="001121FE" w:rsidTr="002B6712">
        <w:tc>
          <w:tcPr>
            <w:cnfStyle w:val="001000000000" w:firstRow="0" w:lastRow="0" w:firstColumn="1" w:lastColumn="0" w:oddVBand="0" w:evenVBand="0" w:oddHBand="0" w:evenHBand="0" w:firstRowFirstColumn="0" w:firstRowLastColumn="0" w:lastRowFirstColumn="0" w:lastRowLastColumn="0"/>
            <w:tcW w:w="1087" w:type="dxa"/>
          </w:tcPr>
          <w:p w:rsidR="001121FE" w:rsidRPr="001121FE" w:rsidRDefault="001121FE" w:rsidP="002A54C8">
            <w:pPr>
              <w:pStyle w:val="Pasussalistom"/>
              <w:numPr>
                <w:ilvl w:val="0"/>
                <w:numId w:val="4"/>
              </w:numPr>
              <w:jc w:val="both"/>
              <w:rPr>
                <w:b w:val="0"/>
                <w:lang w:val="en-US"/>
              </w:rPr>
            </w:pPr>
          </w:p>
        </w:tc>
        <w:tc>
          <w:tcPr>
            <w:tcW w:w="2991" w:type="dxa"/>
          </w:tcPr>
          <w:p w:rsidR="001121FE" w:rsidRPr="001121FE" w:rsidRDefault="001121FE" w:rsidP="006167E2">
            <w:pPr>
              <w:jc w:val="both"/>
              <w:cnfStyle w:val="000000000000" w:firstRow="0" w:lastRow="0" w:firstColumn="0" w:lastColumn="0" w:oddVBand="0" w:evenVBand="0" w:oddHBand="0" w:evenHBand="0" w:firstRowFirstColumn="0" w:firstRowLastColumn="0" w:lastRowFirstColumn="0" w:lastRowLastColumn="0"/>
              <w:rPr>
                <w:lang w:val="sr-Cyrl-CS"/>
              </w:rPr>
            </w:pPr>
            <w:r>
              <w:rPr>
                <w:lang w:val="sr-Cyrl-CS"/>
              </w:rPr>
              <w:t xml:space="preserve">Мерцедес </w:t>
            </w:r>
            <w:proofErr w:type="spellStart"/>
            <w:r>
              <w:rPr>
                <w:lang w:val="sr-Cyrl-CS"/>
              </w:rPr>
              <w:t>Аксор</w:t>
            </w:r>
            <w:proofErr w:type="spellEnd"/>
            <w:r>
              <w:rPr>
                <w:lang w:val="sr-Cyrl-CS"/>
              </w:rPr>
              <w:t xml:space="preserve"> 18/24</w:t>
            </w:r>
          </w:p>
        </w:tc>
        <w:tc>
          <w:tcPr>
            <w:tcW w:w="2055" w:type="dxa"/>
          </w:tcPr>
          <w:p w:rsidR="001121FE" w:rsidRPr="001121FE" w:rsidRDefault="001121FE" w:rsidP="001121FE">
            <w:pPr>
              <w:jc w:val="center"/>
              <w:cnfStyle w:val="000000000000" w:firstRow="0" w:lastRow="0" w:firstColumn="0" w:lastColumn="0" w:oddVBand="0" w:evenVBand="0" w:oddHBand="0" w:evenHBand="0" w:firstRowFirstColumn="0" w:firstRowLastColumn="0" w:lastRowFirstColumn="0" w:lastRowLastColumn="0"/>
              <w:rPr>
                <w:lang w:val="sr-Cyrl-CS"/>
              </w:rPr>
            </w:pPr>
            <w:r>
              <w:rPr>
                <w:lang w:val="sr-Cyrl-CS"/>
              </w:rPr>
              <w:t>Смећар</w:t>
            </w:r>
          </w:p>
        </w:tc>
        <w:tc>
          <w:tcPr>
            <w:tcW w:w="1868" w:type="dxa"/>
          </w:tcPr>
          <w:p w:rsidR="001121FE" w:rsidRPr="002F0FE9" w:rsidRDefault="002F0FE9" w:rsidP="001121FE">
            <w:pPr>
              <w:jc w:val="center"/>
              <w:cnfStyle w:val="000000000000" w:firstRow="0" w:lastRow="0" w:firstColumn="0" w:lastColumn="0" w:oddVBand="0" w:evenVBand="0" w:oddHBand="0" w:evenHBand="0" w:firstRowFirstColumn="0" w:firstRowLastColumn="0" w:lastRowFirstColumn="0" w:lastRowLastColumn="0"/>
              <w:rPr>
                <w:lang w:val="sr-Latn-CS"/>
              </w:rPr>
            </w:pPr>
            <w:r>
              <w:rPr>
                <w:lang w:val="en-US"/>
              </w:rPr>
              <w:t>NV003TI</w:t>
            </w:r>
          </w:p>
        </w:tc>
        <w:tc>
          <w:tcPr>
            <w:tcW w:w="2276" w:type="dxa"/>
          </w:tcPr>
          <w:p w:rsidR="001121FE" w:rsidRPr="002F0FE9" w:rsidRDefault="002F0FE9" w:rsidP="001121FE">
            <w:pPr>
              <w:jc w:val="center"/>
              <w:cnfStyle w:val="000000000000" w:firstRow="0" w:lastRow="0" w:firstColumn="0" w:lastColumn="0" w:oddVBand="0" w:evenVBand="0" w:oddHBand="0" w:evenHBand="0" w:firstRowFirstColumn="0" w:firstRowLastColumn="0" w:lastRowFirstColumn="0" w:lastRowLastColumn="0"/>
              <w:rPr>
                <w:lang w:val="sr-Cyrl-CS"/>
              </w:rPr>
            </w:pPr>
            <w:r>
              <w:rPr>
                <w:lang w:val="sr-Cyrl-CS"/>
              </w:rPr>
              <w:t>2010</w:t>
            </w:r>
          </w:p>
        </w:tc>
      </w:tr>
      <w:tr w:rsidR="002F0FE9" w:rsidTr="002B67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7" w:type="dxa"/>
          </w:tcPr>
          <w:p w:rsidR="002F0FE9" w:rsidRPr="001121FE" w:rsidRDefault="002F0FE9" w:rsidP="002A54C8">
            <w:pPr>
              <w:pStyle w:val="Pasussalistom"/>
              <w:numPr>
                <w:ilvl w:val="0"/>
                <w:numId w:val="4"/>
              </w:numPr>
              <w:jc w:val="both"/>
              <w:rPr>
                <w:b w:val="0"/>
                <w:bCs w:val="0"/>
                <w:lang w:val="en-US"/>
              </w:rPr>
            </w:pPr>
          </w:p>
        </w:tc>
        <w:tc>
          <w:tcPr>
            <w:tcW w:w="2991" w:type="dxa"/>
          </w:tcPr>
          <w:p w:rsidR="002F0FE9" w:rsidRDefault="002F0FE9" w:rsidP="006167E2">
            <w:pPr>
              <w:jc w:val="both"/>
              <w:cnfStyle w:val="000000100000" w:firstRow="0" w:lastRow="0" w:firstColumn="0" w:lastColumn="0" w:oddVBand="0" w:evenVBand="0" w:oddHBand="1" w:evenHBand="0" w:firstRowFirstColumn="0" w:firstRowLastColumn="0" w:lastRowFirstColumn="0" w:lastRowLastColumn="0"/>
              <w:rPr>
                <w:lang w:val="sr-Cyrl-CS"/>
              </w:rPr>
            </w:pPr>
            <w:proofErr w:type="spellStart"/>
            <w:r>
              <w:rPr>
                <w:lang w:val="sr-Cyrl-CS"/>
              </w:rPr>
              <w:t>Ивеко</w:t>
            </w:r>
            <w:proofErr w:type="spellEnd"/>
            <w:r>
              <w:rPr>
                <w:lang w:val="sr-Cyrl-CS"/>
              </w:rPr>
              <w:t xml:space="preserve"> карго </w:t>
            </w:r>
          </w:p>
        </w:tc>
        <w:tc>
          <w:tcPr>
            <w:tcW w:w="2055" w:type="dxa"/>
          </w:tcPr>
          <w:p w:rsidR="002F0FE9" w:rsidRDefault="002F0FE9" w:rsidP="001121FE">
            <w:pPr>
              <w:jc w:val="center"/>
              <w:cnfStyle w:val="000000100000" w:firstRow="0" w:lastRow="0" w:firstColumn="0" w:lastColumn="0" w:oddVBand="0" w:evenVBand="0" w:oddHBand="1" w:evenHBand="0" w:firstRowFirstColumn="0" w:firstRowLastColumn="0" w:lastRowFirstColumn="0" w:lastRowLastColumn="0"/>
              <w:rPr>
                <w:lang w:val="sr-Cyrl-CS"/>
              </w:rPr>
            </w:pPr>
            <w:r>
              <w:rPr>
                <w:lang w:val="sr-Cyrl-CS"/>
              </w:rPr>
              <w:t xml:space="preserve">Смећар </w:t>
            </w:r>
          </w:p>
        </w:tc>
        <w:tc>
          <w:tcPr>
            <w:tcW w:w="1868" w:type="dxa"/>
          </w:tcPr>
          <w:p w:rsidR="002F0FE9" w:rsidRPr="002F0FE9" w:rsidRDefault="002F0FE9" w:rsidP="001121FE">
            <w:pPr>
              <w:jc w:val="center"/>
              <w:cnfStyle w:val="000000100000" w:firstRow="0" w:lastRow="0" w:firstColumn="0" w:lastColumn="0" w:oddVBand="0" w:evenVBand="0" w:oddHBand="1" w:evenHBand="0" w:firstRowFirstColumn="0" w:firstRowLastColumn="0" w:lastRowFirstColumn="0" w:lastRowLastColumn="0"/>
              <w:rPr>
                <w:lang w:val="sr-Latn-CS"/>
              </w:rPr>
            </w:pPr>
            <w:r>
              <w:rPr>
                <w:lang w:val="sr-Latn-CS"/>
              </w:rPr>
              <w:t>NV006EL</w:t>
            </w:r>
          </w:p>
        </w:tc>
        <w:tc>
          <w:tcPr>
            <w:tcW w:w="2276" w:type="dxa"/>
          </w:tcPr>
          <w:p w:rsidR="002F0FE9" w:rsidRDefault="002F0FE9" w:rsidP="001121FE">
            <w:pPr>
              <w:jc w:val="center"/>
              <w:cnfStyle w:val="000000100000" w:firstRow="0" w:lastRow="0" w:firstColumn="0" w:lastColumn="0" w:oddVBand="0" w:evenVBand="0" w:oddHBand="1" w:evenHBand="0" w:firstRowFirstColumn="0" w:firstRowLastColumn="0" w:lastRowFirstColumn="0" w:lastRowLastColumn="0"/>
              <w:rPr>
                <w:lang w:val="sr-Cyrl-CS"/>
              </w:rPr>
            </w:pPr>
          </w:p>
        </w:tc>
      </w:tr>
      <w:tr w:rsidR="001121FE" w:rsidTr="002B6712">
        <w:tc>
          <w:tcPr>
            <w:cnfStyle w:val="001000000000" w:firstRow="0" w:lastRow="0" w:firstColumn="1" w:lastColumn="0" w:oddVBand="0" w:evenVBand="0" w:oddHBand="0" w:evenHBand="0" w:firstRowFirstColumn="0" w:firstRowLastColumn="0" w:lastRowFirstColumn="0" w:lastRowLastColumn="0"/>
            <w:tcW w:w="1087" w:type="dxa"/>
          </w:tcPr>
          <w:p w:rsidR="001121FE" w:rsidRPr="001121FE" w:rsidRDefault="001121FE" w:rsidP="002A54C8">
            <w:pPr>
              <w:pStyle w:val="Pasussalistom"/>
              <w:numPr>
                <w:ilvl w:val="0"/>
                <w:numId w:val="4"/>
              </w:numPr>
              <w:jc w:val="both"/>
              <w:rPr>
                <w:b w:val="0"/>
                <w:lang w:val="en-US"/>
              </w:rPr>
            </w:pPr>
          </w:p>
        </w:tc>
        <w:tc>
          <w:tcPr>
            <w:tcW w:w="2991" w:type="dxa"/>
          </w:tcPr>
          <w:p w:rsidR="001121FE" w:rsidRPr="001121FE" w:rsidRDefault="001121FE" w:rsidP="006167E2">
            <w:pPr>
              <w:jc w:val="both"/>
              <w:cnfStyle w:val="000000000000" w:firstRow="0" w:lastRow="0" w:firstColumn="0" w:lastColumn="0" w:oddVBand="0" w:evenVBand="0" w:oddHBand="0" w:evenHBand="0" w:firstRowFirstColumn="0" w:firstRowLastColumn="0" w:lastRowFirstColumn="0" w:lastRowLastColumn="0"/>
              <w:rPr>
                <w:lang w:val="sr-Cyrl-CS"/>
              </w:rPr>
            </w:pPr>
            <w:r>
              <w:rPr>
                <w:lang w:val="sr-Cyrl-CS"/>
              </w:rPr>
              <w:t>Мерцедес 12/14</w:t>
            </w:r>
          </w:p>
        </w:tc>
        <w:tc>
          <w:tcPr>
            <w:tcW w:w="2055" w:type="dxa"/>
          </w:tcPr>
          <w:p w:rsidR="001121FE" w:rsidRPr="001121FE" w:rsidRDefault="001121FE" w:rsidP="001121FE">
            <w:pPr>
              <w:jc w:val="center"/>
              <w:cnfStyle w:val="000000000000" w:firstRow="0" w:lastRow="0" w:firstColumn="0" w:lastColumn="0" w:oddVBand="0" w:evenVBand="0" w:oddHBand="0" w:evenHBand="0" w:firstRowFirstColumn="0" w:firstRowLastColumn="0" w:lastRowFirstColumn="0" w:lastRowLastColumn="0"/>
              <w:rPr>
                <w:lang w:val="sr-Cyrl-CS"/>
              </w:rPr>
            </w:pPr>
            <w:r>
              <w:rPr>
                <w:lang w:val="sr-Cyrl-CS"/>
              </w:rPr>
              <w:t>Ауто подизач</w:t>
            </w:r>
          </w:p>
        </w:tc>
        <w:tc>
          <w:tcPr>
            <w:tcW w:w="1868" w:type="dxa"/>
          </w:tcPr>
          <w:p w:rsidR="001121FE" w:rsidRDefault="002F0FE9" w:rsidP="001121FE">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NV003ŠR</w:t>
            </w:r>
          </w:p>
        </w:tc>
        <w:tc>
          <w:tcPr>
            <w:tcW w:w="2276" w:type="dxa"/>
          </w:tcPr>
          <w:p w:rsidR="001121FE" w:rsidRPr="002F0FE9" w:rsidRDefault="002F0FE9" w:rsidP="001121FE">
            <w:pPr>
              <w:jc w:val="center"/>
              <w:cnfStyle w:val="000000000000" w:firstRow="0" w:lastRow="0" w:firstColumn="0" w:lastColumn="0" w:oddVBand="0" w:evenVBand="0" w:oddHBand="0" w:evenHBand="0" w:firstRowFirstColumn="0" w:firstRowLastColumn="0" w:lastRowFirstColumn="0" w:lastRowLastColumn="0"/>
              <w:rPr>
                <w:lang w:val="sr-Cyrl-CS"/>
              </w:rPr>
            </w:pPr>
            <w:r>
              <w:rPr>
                <w:lang w:val="sr-Cyrl-CS"/>
              </w:rPr>
              <w:t>1997</w:t>
            </w:r>
          </w:p>
        </w:tc>
      </w:tr>
      <w:tr w:rsidR="001121FE" w:rsidTr="002B67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7" w:type="dxa"/>
          </w:tcPr>
          <w:p w:rsidR="001121FE" w:rsidRPr="001121FE" w:rsidRDefault="001121FE" w:rsidP="002A54C8">
            <w:pPr>
              <w:pStyle w:val="Pasussalistom"/>
              <w:numPr>
                <w:ilvl w:val="0"/>
                <w:numId w:val="4"/>
              </w:numPr>
              <w:jc w:val="both"/>
              <w:rPr>
                <w:b w:val="0"/>
                <w:lang w:val="en-US"/>
              </w:rPr>
            </w:pPr>
          </w:p>
        </w:tc>
        <w:tc>
          <w:tcPr>
            <w:tcW w:w="2991" w:type="dxa"/>
          </w:tcPr>
          <w:p w:rsidR="001121FE" w:rsidRPr="001121FE" w:rsidRDefault="001121FE" w:rsidP="006167E2">
            <w:pPr>
              <w:jc w:val="both"/>
              <w:cnfStyle w:val="000000100000" w:firstRow="0" w:lastRow="0" w:firstColumn="0" w:lastColumn="0" w:oddVBand="0" w:evenVBand="0" w:oddHBand="1" w:evenHBand="0" w:firstRowFirstColumn="0" w:firstRowLastColumn="0" w:lastRowFirstColumn="0" w:lastRowLastColumn="0"/>
              <w:rPr>
                <w:lang w:val="sr-Cyrl-CS"/>
              </w:rPr>
            </w:pPr>
            <w:proofErr w:type="spellStart"/>
            <w:r>
              <w:rPr>
                <w:lang w:val="sr-Cyrl-CS"/>
              </w:rPr>
              <w:t>Фап</w:t>
            </w:r>
            <w:proofErr w:type="spellEnd"/>
            <w:r>
              <w:rPr>
                <w:lang w:val="sr-Cyrl-CS"/>
              </w:rPr>
              <w:t xml:space="preserve"> 14/17</w:t>
            </w:r>
          </w:p>
        </w:tc>
        <w:tc>
          <w:tcPr>
            <w:tcW w:w="2055" w:type="dxa"/>
          </w:tcPr>
          <w:p w:rsidR="001121FE" w:rsidRPr="001121FE" w:rsidRDefault="001121FE" w:rsidP="001121FE">
            <w:pPr>
              <w:jc w:val="center"/>
              <w:cnfStyle w:val="000000100000" w:firstRow="0" w:lastRow="0" w:firstColumn="0" w:lastColumn="0" w:oddVBand="0" w:evenVBand="0" w:oddHBand="1" w:evenHBand="0" w:firstRowFirstColumn="0" w:firstRowLastColumn="0" w:lastRowFirstColumn="0" w:lastRowLastColumn="0"/>
              <w:rPr>
                <w:lang w:val="sr-Cyrl-CS"/>
              </w:rPr>
            </w:pPr>
            <w:r>
              <w:rPr>
                <w:lang w:val="sr-Cyrl-CS"/>
              </w:rPr>
              <w:t>Кипер</w:t>
            </w:r>
          </w:p>
        </w:tc>
        <w:tc>
          <w:tcPr>
            <w:tcW w:w="1868" w:type="dxa"/>
          </w:tcPr>
          <w:p w:rsidR="001121FE" w:rsidRDefault="002F0FE9" w:rsidP="001121FE">
            <w:pPr>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NV004DM</w:t>
            </w:r>
          </w:p>
        </w:tc>
        <w:tc>
          <w:tcPr>
            <w:tcW w:w="2276" w:type="dxa"/>
          </w:tcPr>
          <w:p w:rsidR="001121FE" w:rsidRPr="002F0FE9" w:rsidRDefault="002F0FE9" w:rsidP="001121FE">
            <w:pPr>
              <w:jc w:val="center"/>
              <w:cnfStyle w:val="000000100000" w:firstRow="0" w:lastRow="0" w:firstColumn="0" w:lastColumn="0" w:oddVBand="0" w:evenVBand="0" w:oddHBand="1" w:evenHBand="0" w:firstRowFirstColumn="0" w:firstRowLastColumn="0" w:lastRowFirstColumn="0" w:lastRowLastColumn="0"/>
              <w:rPr>
                <w:lang w:val="sr-Cyrl-CS"/>
              </w:rPr>
            </w:pPr>
            <w:r>
              <w:rPr>
                <w:lang w:val="sr-Cyrl-CS"/>
              </w:rPr>
              <w:t>2000</w:t>
            </w:r>
          </w:p>
        </w:tc>
      </w:tr>
      <w:tr w:rsidR="001121FE" w:rsidTr="002B6712">
        <w:tc>
          <w:tcPr>
            <w:cnfStyle w:val="001000000000" w:firstRow="0" w:lastRow="0" w:firstColumn="1" w:lastColumn="0" w:oddVBand="0" w:evenVBand="0" w:oddHBand="0" w:evenHBand="0" w:firstRowFirstColumn="0" w:firstRowLastColumn="0" w:lastRowFirstColumn="0" w:lastRowLastColumn="0"/>
            <w:tcW w:w="1087" w:type="dxa"/>
          </w:tcPr>
          <w:p w:rsidR="001121FE" w:rsidRPr="001121FE" w:rsidRDefault="001121FE" w:rsidP="002A54C8">
            <w:pPr>
              <w:pStyle w:val="Pasussalistom"/>
              <w:numPr>
                <w:ilvl w:val="0"/>
                <w:numId w:val="4"/>
              </w:numPr>
              <w:jc w:val="both"/>
              <w:rPr>
                <w:b w:val="0"/>
                <w:lang w:val="en-US"/>
              </w:rPr>
            </w:pPr>
          </w:p>
        </w:tc>
        <w:tc>
          <w:tcPr>
            <w:tcW w:w="2991" w:type="dxa"/>
          </w:tcPr>
          <w:p w:rsidR="001121FE" w:rsidRPr="001121FE" w:rsidRDefault="001121FE" w:rsidP="006167E2">
            <w:pPr>
              <w:jc w:val="both"/>
              <w:cnfStyle w:val="000000000000" w:firstRow="0" w:lastRow="0" w:firstColumn="0" w:lastColumn="0" w:oddVBand="0" w:evenVBand="0" w:oddHBand="0" w:evenHBand="0" w:firstRowFirstColumn="0" w:firstRowLastColumn="0" w:lastRowFirstColumn="0" w:lastRowLastColumn="0"/>
              <w:rPr>
                <w:lang w:val="sr-Cyrl-CS"/>
              </w:rPr>
            </w:pPr>
            <w:proofErr w:type="spellStart"/>
            <w:r>
              <w:rPr>
                <w:lang w:val="sr-Cyrl-CS"/>
              </w:rPr>
              <w:t>Фап</w:t>
            </w:r>
            <w:proofErr w:type="spellEnd"/>
            <w:r>
              <w:rPr>
                <w:lang w:val="sr-Cyrl-CS"/>
              </w:rPr>
              <w:t xml:space="preserve"> 13/14</w:t>
            </w:r>
          </w:p>
        </w:tc>
        <w:tc>
          <w:tcPr>
            <w:tcW w:w="2055" w:type="dxa"/>
          </w:tcPr>
          <w:p w:rsidR="001121FE" w:rsidRPr="001121FE" w:rsidRDefault="001121FE" w:rsidP="001121FE">
            <w:pPr>
              <w:jc w:val="center"/>
              <w:cnfStyle w:val="000000000000" w:firstRow="0" w:lastRow="0" w:firstColumn="0" w:lastColumn="0" w:oddVBand="0" w:evenVBand="0" w:oddHBand="0" w:evenHBand="0" w:firstRowFirstColumn="0" w:firstRowLastColumn="0" w:lastRowFirstColumn="0" w:lastRowLastColumn="0"/>
              <w:rPr>
                <w:lang w:val="sr-Cyrl-CS"/>
              </w:rPr>
            </w:pPr>
            <w:r>
              <w:rPr>
                <w:lang w:val="sr-Cyrl-CS"/>
              </w:rPr>
              <w:t>Цистерна</w:t>
            </w:r>
          </w:p>
        </w:tc>
        <w:tc>
          <w:tcPr>
            <w:tcW w:w="1868" w:type="dxa"/>
          </w:tcPr>
          <w:p w:rsidR="001121FE" w:rsidRDefault="002F0FE9" w:rsidP="001121FE">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NV006ĐB</w:t>
            </w:r>
          </w:p>
        </w:tc>
        <w:tc>
          <w:tcPr>
            <w:tcW w:w="2276" w:type="dxa"/>
          </w:tcPr>
          <w:p w:rsidR="001121FE" w:rsidRPr="002F0FE9" w:rsidRDefault="002F0FE9" w:rsidP="001121FE">
            <w:pPr>
              <w:jc w:val="center"/>
              <w:cnfStyle w:val="000000000000" w:firstRow="0" w:lastRow="0" w:firstColumn="0" w:lastColumn="0" w:oddVBand="0" w:evenVBand="0" w:oddHBand="0" w:evenHBand="0" w:firstRowFirstColumn="0" w:firstRowLastColumn="0" w:lastRowFirstColumn="0" w:lastRowLastColumn="0"/>
              <w:rPr>
                <w:lang w:val="sr-Cyrl-CS"/>
              </w:rPr>
            </w:pPr>
            <w:r>
              <w:rPr>
                <w:lang w:val="sr-Cyrl-CS"/>
              </w:rPr>
              <w:t>1984</w:t>
            </w:r>
          </w:p>
        </w:tc>
      </w:tr>
      <w:tr w:rsidR="001121FE" w:rsidTr="002B67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7" w:type="dxa"/>
          </w:tcPr>
          <w:p w:rsidR="001121FE" w:rsidRPr="001121FE" w:rsidRDefault="001121FE" w:rsidP="002A54C8">
            <w:pPr>
              <w:pStyle w:val="Pasussalistom"/>
              <w:numPr>
                <w:ilvl w:val="0"/>
                <w:numId w:val="4"/>
              </w:numPr>
              <w:jc w:val="both"/>
              <w:rPr>
                <w:b w:val="0"/>
                <w:lang w:val="en-US"/>
              </w:rPr>
            </w:pPr>
          </w:p>
        </w:tc>
        <w:tc>
          <w:tcPr>
            <w:tcW w:w="2991" w:type="dxa"/>
          </w:tcPr>
          <w:p w:rsidR="001121FE" w:rsidRPr="001121FE" w:rsidRDefault="001121FE" w:rsidP="006167E2">
            <w:pPr>
              <w:jc w:val="both"/>
              <w:cnfStyle w:val="000000100000" w:firstRow="0" w:lastRow="0" w:firstColumn="0" w:lastColumn="0" w:oddVBand="0" w:evenVBand="0" w:oddHBand="1" w:evenHBand="0" w:firstRowFirstColumn="0" w:firstRowLastColumn="0" w:lastRowFirstColumn="0" w:lastRowLastColumn="0"/>
              <w:rPr>
                <w:lang w:val="sr-Cyrl-CS"/>
              </w:rPr>
            </w:pPr>
            <w:proofErr w:type="spellStart"/>
            <w:r>
              <w:rPr>
                <w:lang w:val="sr-Cyrl-CS"/>
              </w:rPr>
              <w:t>Фап</w:t>
            </w:r>
            <w:proofErr w:type="spellEnd"/>
            <w:r>
              <w:rPr>
                <w:lang w:val="sr-Cyrl-CS"/>
              </w:rPr>
              <w:t xml:space="preserve"> 13/13</w:t>
            </w:r>
          </w:p>
        </w:tc>
        <w:tc>
          <w:tcPr>
            <w:tcW w:w="2055" w:type="dxa"/>
          </w:tcPr>
          <w:p w:rsidR="001121FE" w:rsidRPr="001121FE" w:rsidRDefault="001121FE" w:rsidP="001121FE">
            <w:pPr>
              <w:jc w:val="center"/>
              <w:cnfStyle w:val="000000100000" w:firstRow="0" w:lastRow="0" w:firstColumn="0" w:lastColumn="0" w:oddVBand="0" w:evenVBand="0" w:oddHBand="1" w:evenHBand="0" w:firstRowFirstColumn="0" w:firstRowLastColumn="0" w:lastRowFirstColumn="0" w:lastRowLastColumn="0"/>
              <w:rPr>
                <w:lang w:val="sr-Cyrl-CS"/>
              </w:rPr>
            </w:pPr>
            <w:r>
              <w:rPr>
                <w:lang w:val="sr-Cyrl-CS"/>
              </w:rPr>
              <w:t>Сандучар</w:t>
            </w:r>
          </w:p>
        </w:tc>
        <w:tc>
          <w:tcPr>
            <w:tcW w:w="1868" w:type="dxa"/>
          </w:tcPr>
          <w:p w:rsidR="001121FE" w:rsidRDefault="002F0FE9" w:rsidP="001121FE">
            <w:pPr>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NV004JR</w:t>
            </w:r>
          </w:p>
        </w:tc>
        <w:tc>
          <w:tcPr>
            <w:tcW w:w="2276" w:type="dxa"/>
          </w:tcPr>
          <w:p w:rsidR="001121FE" w:rsidRPr="002F0FE9" w:rsidRDefault="002F0FE9" w:rsidP="001121FE">
            <w:pPr>
              <w:jc w:val="center"/>
              <w:cnfStyle w:val="000000100000" w:firstRow="0" w:lastRow="0" w:firstColumn="0" w:lastColumn="0" w:oddVBand="0" w:evenVBand="0" w:oddHBand="1" w:evenHBand="0" w:firstRowFirstColumn="0" w:firstRowLastColumn="0" w:lastRowFirstColumn="0" w:lastRowLastColumn="0"/>
              <w:rPr>
                <w:lang w:val="sr-Cyrl-CS"/>
              </w:rPr>
            </w:pPr>
            <w:r>
              <w:rPr>
                <w:lang w:val="sr-Cyrl-CS"/>
              </w:rPr>
              <w:t>1969</w:t>
            </w:r>
          </w:p>
        </w:tc>
      </w:tr>
      <w:tr w:rsidR="001121FE" w:rsidTr="002B6712">
        <w:tc>
          <w:tcPr>
            <w:cnfStyle w:val="001000000000" w:firstRow="0" w:lastRow="0" w:firstColumn="1" w:lastColumn="0" w:oddVBand="0" w:evenVBand="0" w:oddHBand="0" w:evenHBand="0" w:firstRowFirstColumn="0" w:firstRowLastColumn="0" w:lastRowFirstColumn="0" w:lastRowLastColumn="0"/>
            <w:tcW w:w="1087" w:type="dxa"/>
          </w:tcPr>
          <w:p w:rsidR="001121FE" w:rsidRPr="001121FE" w:rsidRDefault="001121FE" w:rsidP="002A54C8">
            <w:pPr>
              <w:pStyle w:val="Pasussalistom"/>
              <w:numPr>
                <w:ilvl w:val="0"/>
                <w:numId w:val="4"/>
              </w:numPr>
              <w:jc w:val="both"/>
              <w:rPr>
                <w:b w:val="0"/>
                <w:bCs w:val="0"/>
                <w:lang w:val="en-US"/>
              </w:rPr>
            </w:pPr>
          </w:p>
        </w:tc>
        <w:tc>
          <w:tcPr>
            <w:tcW w:w="2991" w:type="dxa"/>
          </w:tcPr>
          <w:p w:rsidR="001121FE" w:rsidRPr="001121FE" w:rsidRDefault="001121FE" w:rsidP="006167E2">
            <w:pPr>
              <w:jc w:val="both"/>
              <w:cnfStyle w:val="000000000000" w:firstRow="0" w:lastRow="0" w:firstColumn="0" w:lastColumn="0" w:oddVBand="0" w:evenVBand="0" w:oddHBand="0" w:evenHBand="0" w:firstRowFirstColumn="0" w:firstRowLastColumn="0" w:lastRowFirstColumn="0" w:lastRowLastColumn="0"/>
              <w:rPr>
                <w:lang w:val="sr-Cyrl-CS"/>
              </w:rPr>
            </w:pPr>
            <w:r>
              <w:rPr>
                <w:lang w:val="sr-Cyrl-CS"/>
              </w:rPr>
              <w:t>Застава Поли</w:t>
            </w:r>
          </w:p>
        </w:tc>
        <w:tc>
          <w:tcPr>
            <w:tcW w:w="2055" w:type="dxa"/>
          </w:tcPr>
          <w:p w:rsidR="001121FE" w:rsidRPr="001121FE" w:rsidRDefault="001121FE" w:rsidP="001121FE">
            <w:pPr>
              <w:jc w:val="center"/>
              <w:cnfStyle w:val="000000000000" w:firstRow="0" w:lastRow="0" w:firstColumn="0" w:lastColumn="0" w:oddVBand="0" w:evenVBand="0" w:oddHBand="0" w:evenHBand="0" w:firstRowFirstColumn="0" w:firstRowLastColumn="0" w:lastRowFirstColumn="0" w:lastRowLastColumn="0"/>
              <w:rPr>
                <w:lang w:val="sr-Cyrl-CS"/>
              </w:rPr>
            </w:pPr>
            <w:r>
              <w:rPr>
                <w:lang w:val="sr-Cyrl-CS"/>
              </w:rPr>
              <w:t>Теретно</w:t>
            </w:r>
          </w:p>
        </w:tc>
        <w:tc>
          <w:tcPr>
            <w:tcW w:w="1868" w:type="dxa"/>
          </w:tcPr>
          <w:p w:rsidR="001121FE" w:rsidRDefault="002F0FE9" w:rsidP="001121FE">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NV002OU</w:t>
            </w:r>
          </w:p>
        </w:tc>
        <w:tc>
          <w:tcPr>
            <w:tcW w:w="2276" w:type="dxa"/>
          </w:tcPr>
          <w:p w:rsidR="001121FE" w:rsidRPr="002F0FE9" w:rsidRDefault="002F0FE9" w:rsidP="001121FE">
            <w:pPr>
              <w:jc w:val="center"/>
              <w:cnfStyle w:val="000000000000" w:firstRow="0" w:lastRow="0" w:firstColumn="0" w:lastColumn="0" w:oddVBand="0" w:evenVBand="0" w:oddHBand="0" w:evenHBand="0" w:firstRowFirstColumn="0" w:firstRowLastColumn="0" w:lastRowFirstColumn="0" w:lastRowLastColumn="0"/>
              <w:rPr>
                <w:lang w:val="sr-Cyrl-CS"/>
              </w:rPr>
            </w:pPr>
            <w:r>
              <w:rPr>
                <w:lang w:val="sr-Cyrl-CS"/>
              </w:rPr>
              <w:t>2008</w:t>
            </w:r>
          </w:p>
        </w:tc>
      </w:tr>
      <w:tr w:rsidR="001121FE" w:rsidTr="002B67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7" w:type="dxa"/>
          </w:tcPr>
          <w:p w:rsidR="001121FE" w:rsidRPr="001121FE" w:rsidRDefault="001121FE" w:rsidP="002A54C8">
            <w:pPr>
              <w:pStyle w:val="Pasussalistom"/>
              <w:numPr>
                <w:ilvl w:val="0"/>
                <w:numId w:val="4"/>
              </w:numPr>
              <w:jc w:val="both"/>
              <w:rPr>
                <w:b w:val="0"/>
                <w:bCs w:val="0"/>
                <w:lang w:val="en-US"/>
              </w:rPr>
            </w:pPr>
          </w:p>
        </w:tc>
        <w:tc>
          <w:tcPr>
            <w:tcW w:w="2991" w:type="dxa"/>
          </w:tcPr>
          <w:p w:rsidR="001121FE" w:rsidRPr="001121FE" w:rsidRDefault="001121FE" w:rsidP="006167E2">
            <w:pPr>
              <w:jc w:val="both"/>
              <w:cnfStyle w:val="000000100000" w:firstRow="0" w:lastRow="0" w:firstColumn="0" w:lastColumn="0" w:oddVBand="0" w:evenVBand="0" w:oddHBand="1" w:evenHBand="0" w:firstRowFirstColumn="0" w:firstRowLastColumn="0" w:lastRowFirstColumn="0" w:lastRowLastColumn="0"/>
              <w:rPr>
                <w:lang w:val="sr-Cyrl-CS"/>
              </w:rPr>
            </w:pPr>
            <w:r>
              <w:rPr>
                <w:lang w:val="sr-Cyrl-CS"/>
              </w:rPr>
              <w:t>Лада Нива</w:t>
            </w:r>
          </w:p>
        </w:tc>
        <w:tc>
          <w:tcPr>
            <w:tcW w:w="2055" w:type="dxa"/>
          </w:tcPr>
          <w:p w:rsidR="001121FE" w:rsidRPr="001121FE" w:rsidRDefault="001121FE" w:rsidP="001121FE">
            <w:pPr>
              <w:jc w:val="center"/>
              <w:cnfStyle w:val="000000100000" w:firstRow="0" w:lastRow="0" w:firstColumn="0" w:lastColumn="0" w:oddVBand="0" w:evenVBand="0" w:oddHBand="1" w:evenHBand="0" w:firstRowFirstColumn="0" w:firstRowLastColumn="0" w:lastRowFirstColumn="0" w:lastRowLastColumn="0"/>
              <w:rPr>
                <w:lang w:val="sr-Cyrl-CS"/>
              </w:rPr>
            </w:pPr>
            <w:r>
              <w:rPr>
                <w:lang w:val="sr-Cyrl-CS"/>
              </w:rPr>
              <w:t>Путничко</w:t>
            </w:r>
          </w:p>
        </w:tc>
        <w:tc>
          <w:tcPr>
            <w:tcW w:w="1868" w:type="dxa"/>
          </w:tcPr>
          <w:p w:rsidR="001121FE" w:rsidRDefault="002F0FE9" w:rsidP="001121FE">
            <w:pPr>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NV001MŠ</w:t>
            </w:r>
          </w:p>
        </w:tc>
        <w:tc>
          <w:tcPr>
            <w:tcW w:w="2276" w:type="dxa"/>
          </w:tcPr>
          <w:p w:rsidR="001121FE" w:rsidRPr="002F0FE9" w:rsidRDefault="002F0FE9" w:rsidP="001121FE">
            <w:pPr>
              <w:jc w:val="center"/>
              <w:cnfStyle w:val="000000100000" w:firstRow="0" w:lastRow="0" w:firstColumn="0" w:lastColumn="0" w:oddVBand="0" w:evenVBand="0" w:oddHBand="1" w:evenHBand="0" w:firstRowFirstColumn="0" w:firstRowLastColumn="0" w:lastRowFirstColumn="0" w:lastRowLastColumn="0"/>
              <w:rPr>
                <w:lang w:val="sr-Cyrl-CS"/>
              </w:rPr>
            </w:pPr>
            <w:r>
              <w:rPr>
                <w:lang w:val="sr-Cyrl-CS"/>
              </w:rPr>
              <w:t>2008</w:t>
            </w:r>
          </w:p>
        </w:tc>
      </w:tr>
      <w:tr w:rsidR="001121FE" w:rsidTr="002B6712">
        <w:tc>
          <w:tcPr>
            <w:cnfStyle w:val="001000000000" w:firstRow="0" w:lastRow="0" w:firstColumn="1" w:lastColumn="0" w:oddVBand="0" w:evenVBand="0" w:oddHBand="0" w:evenHBand="0" w:firstRowFirstColumn="0" w:firstRowLastColumn="0" w:lastRowFirstColumn="0" w:lastRowLastColumn="0"/>
            <w:tcW w:w="1087" w:type="dxa"/>
          </w:tcPr>
          <w:p w:rsidR="001121FE" w:rsidRPr="001121FE" w:rsidRDefault="001121FE" w:rsidP="002A54C8">
            <w:pPr>
              <w:pStyle w:val="Pasussalistom"/>
              <w:numPr>
                <w:ilvl w:val="0"/>
                <w:numId w:val="4"/>
              </w:numPr>
              <w:jc w:val="both"/>
              <w:rPr>
                <w:b w:val="0"/>
                <w:bCs w:val="0"/>
                <w:lang w:val="en-US"/>
              </w:rPr>
            </w:pPr>
          </w:p>
        </w:tc>
        <w:tc>
          <w:tcPr>
            <w:tcW w:w="2991" w:type="dxa"/>
          </w:tcPr>
          <w:p w:rsidR="001121FE" w:rsidRPr="001121FE" w:rsidRDefault="001121FE" w:rsidP="001121FE">
            <w:pPr>
              <w:jc w:val="both"/>
              <w:cnfStyle w:val="000000000000" w:firstRow="0" w:lastRow="0" w:firstColumn="0" w:lastColumn="0" w:oddVBand="0" w:evenVBand="0" w:oddHBand="0" w:evenHBand="0" w:firstRowFirstColumn="0" w:firstRowLastColumn="0" w:lastRowFirstColumn="0" w:lastRowLastColumn="0"/>
              <w:rPr>
                <w:lang w:val="sr-Latn-CS"/>
              </w:rPr>
            </w:pPr>
            <w:r>
              <w:rPr>
                <w:lang w:val="sr-Latn-CS"/>
              </w:rPr>
              <w:t>JCB 3CX</w:t>
            </w:r>
          </w:p>
        </w:tc>
        <w:tc>
          <w:tcPr>
            <w:tcW w:w="2055" w:type="dxa"/>
          </w:tcPr>
          <w:p w:rsidR="001121FE" w:rsidRPr="001121FE" w:rsidRDefault="001121FE" w:rsidP="001121FE">
            <w:pPr>
              <w:jc w:val="center"/>
              <w:cnfStyle w:val="000000000000" w:firstRow="0" w:lastRow="0" w:firstColumn="0" w:lastColumn="0" w:oddVBand="0" w:evenVBand="0" w:oddHBand="0" w:evenHBand="0" w:firstRowFirstColumn="0" w:firstRowLastColumn="0" w:lastRowFirstColumn="0" w:lastRowLastColumn="0"/>
              <w:rPr>
                <w:lang w:val="sr-Cyrl-CS"/>
              </w:rPr>
            </w:pPr>
            <w:proofErr w:type="spellStart"/>
            <w:r>
              <w:rPr>
                <w:lang w:val="sr-Cyrl-CS"/>
              </w:rPr>
              <w:t>Ровокопач</w:t>
            </w:r>
            <w:proofErr w:type="spellEnd"/>
          </w:p>
        </w:tc>
        <w:tc>
          <w:tcPr>
            <w:tcW w:w="1868" w:type="dxa"/>
          </w:tcPr>
          <w:p w:rsidR="001121FE" w:rsidRDefault="002F0FE9" w:rsidP="001121FE">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NVAAA21</w:t>
            </w:r>
          </w:p>
        </w:tc>
        <w:tc>
          <w:tcPr>
            <w:tcW w:w="2276" w:type="dxa"/>
          </w:tcPr>
          <w:p w:rsidR="001121FE" w:rsidRPr="002F0FE9" w:rsidRDefault="002F0FE9" w:rsidP="001121FE">
            <w:pPr>
              <w:jc w:val="center"/>
              <w:cnfStyle w:val="000000000000" w:firstRow="0" w:lastRow="0" w:firstColumn="0" w:lastColumn="0" w:oddVBand="0" w:evenVBand="0" w:oddHBand="0" w:evenHBand="0" w:firstRowFirstColumn="0" w:firstRowLastColumn="0" w:lastRowFirstColumn="0" w:lastRowLastColumn="0"/>
              <w:rPr>
                <w:lang w:val="sr-Cyrl-CS"/>
              </w:rPr>
            </w:pPr>
            <w:r>
              <w:rPr>
                <w:lang w:val="sr-Cyrl-CS"/>
              </w:rPr>
              <w:t>2003</w:t>
            </w:r>
          </w:p>
        </w:tc>
      </w:tr>
      <w:tr w:rsidR="001121FE" w:rsidTr="002B67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7" w:type="dxa"/>
          </w:tcPr>
          <w:p w:rsidR="001121FE" w:rsidRPr="001121FE" w:rsidRDefault="001121FE" w:rsidP="002A54C8">
            <w:pPr>
              <w:pStyle w:val="Pasussalistom"/>
              <w:numPr>
                <w:ilvl w:val="0"/>
                <w:numId w:val="4"/>
              </w:numPr>
              <w:jc w:val="both"/>
              <w:rPr>
                <w:b w:val="0"/>
                <w:bCs w:val="0"/>
                <w:lang w:val="en-US"/>
              </w:rPr>
            </w:pPr>
          </w:p>
        </w:tc>
        <w:tc>
          <w:tcPr>
            <w:tcW w:w="2991" w:type="dxa"/>
          </w:tcPr>
          <w:p w:rsidR="001121FE" w:rsidRPr="001121FE" w:rsidRDefault="001121FE" w:rsidP="006167E2">
            <w:pPr>
              <w:jc w:val="both"/>
              <w:cnfStyle w:val="000000100000" w:firstRow="0" w:lastRow="0" w:firstColumn="0" w:lastColumn="0" w:oddVBand="0" w:evenVBand="0" w:oddHBand="1" w:evenHBand="0" w:firstRowFirstColumn="0" w:firstRowLastColumn="0" w:lastRowFirstColumn="0" w:lastRowLastColumn="0"/>
              <w:rPr>
                <w:lang w:val="sr-Latn-CS"/>
              </w:rPr>
            </w:pPr>
            <w:r>
              <w:rPr>
                <w:lang w:val="sr-Latn-CS"/>
              </w:rPr>
              <w:t>JCB</w:t>
            </w:r>
          </w:p>
        </w:tc>
        <w:tc>
          <w:tcPr>
            <w:tcW w:w="2055" w:type="dxa"/>
          </w:tcPr>
          <w:p w:rsidR="001121FE" w:rsidRPr="001121FE" w:rsidRDefault="001121FE" w:rsidP="001121FE">
            <w:pPr>
              <w:jc w:val="center"/>
              <w:cnfStyle w:val="000000100000" w:firstRow="0" w:lastRow="0" w:firstColumn="0" w:lastColumn="0" w:oddVBand="0" w:evenVBand="0" w:oddHBand="1" w:evenHBand="0" w:firstRowFirstColumn="0" w:firstRowLastColumn="0" w:lastRowFirstColumn="0" w:lastRowLastColumn="0"/>
              <w:rPr>
                <w:lang w:val="sr-Cyrl-CS"/>
              </w:rPr>
            </w:pPr>
            <w:r>
              <w:rPr>
                <w:lang w:val="sr-Cyrl-CS"/>
              </w:rPr>
              <w:t>Мини багер</w:t>
            </w:r>
          </w:p>
        </w:tc>
        <w:tc>
          <w:tcPr>
            <w:tcW w:w="1868" w:type="dxa"/>
          </w:tcPr>
          <w:p w:rsidR="001121FE" w:rsidRDefault="001121FE" w:rsidP="001121FE">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2276" w:type="dxa"/>
          </w:tcPr>
          <w:p w:rsidR="001121FE" w:rsidRPr="002F0FE9" w:rsidRDefault="002F0FE9" w:rsidP="001121FE">
            <w:pPr>
              <w:jc w:val="center"/>
              <w:cnfStyle w:val="000000100000" w:firstRow="0" w:lastRow="0" w:firstColumn="0" w:lastColumn="0" w:oddVBand="0" w:evenVBand="0" w:oddHBand="1" w:evenHBand="0" w:firstRowFirstColumn="0" w:firstRowLastColumn="0" w:lastRowFirstColumn="0" w:lastRowLastColumn="0"/>
              <w:rPr>
                <w:lang w:val="sr-Cyrl-CS"/>
              </w:rPr>
            </w:pPr>
            <w:r>
              <w:rPr>
                <w:lang w:val="sr-Cyrl-CS"/>
              </w:rPr>
              <w:t>2001</w:t>
            </w:r>
          </w:p>
        </w:tc>
      </w:tr>
      <w:tr w:rsidR="001121FE" w:rsidTr="002B6712">
        <w:tc>
          <w:tcPr>
            <w:cnfStyle w:val="001000000000" w:firstRow="0" w:lastRow="0" w:firstColumn="1" w:lastColumn="0" w:oddVBand="0" w:evenVBand="0" w:oddHBand="0" w:evenHBand="0" w:firstRowFirstColumn="0" w:firstRowLastColumn="0" w:lastRowFirstColumn="0" w:lastRowLastColumn="0"/>
            <w:tcW w:w="1087" w:type="dxa"/>
          </w:tcPr>
          <w:p w:rsidR="001121FE" w:rsidRPr="001121FE" w:rsidRDefault="001121FE" w:rsidP="002A54C8">
            <w:pPr>
              <w:pStyle w:val="Pasussalistom"/>
              <w:numPr>
                <w:ilvl w:val="0"/>
                <w:numId w:val="4"/>
              </w:numPr>
              <w:jc w:val="both"/>
              <w:rPr>
                <w:b w:val="0"/>
                <w:bCs w:val="0"/>
                <w:lang w:val="en-US"/>
              </w:rPr>
            </w:pPr>
          </w:p>
        </w:tc>
        <w:tc>
          <w:tcPr>
            <w:tcW w:w="2991" w:type="dxa"/>
          </w:tcPr>
          <w:p w:rsidR="001121FE" w:rsidRPr="001121FE" w:rsidRDefault="001121FE" w:rsidP="006167E2">
            <w:pPr>
              <w:jc w:val="both"/>
              <w:cnfStyle w:val="000000000000" w:firstRow="0" w:lastRow="0" w:firstColumn="0" w:lastColumn="0" w:oddVBand="0" w:evenVBand="0" w:oddHBand="0" w:evenHBand="0" w:firstRowFirstColumn="0" w:firstRowLastColumn="0" w:lastRowFirstColumn="0" w:lastRowLastColumn="0"/>
              <w:rPr>
                <w:lang w:val="sr-Cyrl-CS"/>
              </w:rPr>
            </w:pPr>
            <w:proofErr w:type="spellStart"/>
            <w:r>
              <w:rPr>
                <w:lang w:val="sr-Cyrl-CS"/>
              </w:rPr>
              <w:t>Фап</w:t>
            </w:r>
            <w:proofErr w:type="spellEnd"/>
            <w:r>
              <w:rPr>
                <w:lang w:val="sr-Cyrl-CS"/>
              </w:rPr>
              <w:t xml:space="preserve"> 26/35</w:t>
            </w:r>
          </w:p>
        </w:tc>
        <w:tc>
          <w:tcPr>
            <w:tcW w:w="2055" w:type="dxa"/>
          </w:tcPr>
          <w:p w:rsidR="001121FE" w:rsidRPr="001121FE" w:rsidRDefault="001121FE" w:rsidP="001121FE">
            <w:pPr>
              <w:jc w:val="center"/>
              <w:cnfStyle w:val="000000000000" w:firstRow="0" w:lastRow="0" w:firstColumn="0" w:lastColumn="0" w:oddVBand="0" w:evenVBand="0" w:oddHBand="0" w:evenHBand="0" w:firstRowFirstColumn="0" w:firstRowLastColumn="0" w:lastRowFirstColumn="0" w:lastRowLastColumn="0"/>
              <w:rPr>
                <w:lang w:val="sr-Cyrl-CS"/>
              </w:rPr>
            </w:pPr>
            <w:r>
              <w:rPr>
                <w:lang w:val="sr-Cyrl-CS"/>
              </w:rPr>
              <w:t>Кипер</w:t>
            </w:r>
          </w:p>
        </w:tc>
        <w:tc>
          <w:tcPr>
            <w:tcW w:w="1868" w:type="dxa"/>
          </w:tcPr>
          <w:p w:rsidR="001121FE" w:rsidRDefault="002F0FE9" w:rsidP="001121FE">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NV005TF</w:t>
            </w:r>
          </w:p>
        </w:tc>
        <w:tc>
          <w:tcPr>
            <w:tcW w:w="2276" w:type="dxa"/>
          </w:tcPr>
          <w:p w:rsidR="001121FE" w:rsidRPr="002F0FE9" w:rsidRDefault="002F0FE9" w:rsidP="001121FE">
            <w:pPr>
              <w:jc w:val="center"/>
              <w:cnfStyle w:val="000000000000" w:firstRow="0" w:lastRow="0" w:firstColumn="0" w:lastColumn="0" w:oddVBand="0" w:evenVBand="0" w:oddHBand="0" w:evenHBand="0" w:firstRowFirstColumn="0" w:firstRowLastColumn="0" w:lastRowFirstColumn="0" w:lastRowLastColumn="0"/>
              <w:rPr>
                <w:lang w:val="sr-Cyrl-CS"/>
              </w:rPr>
            </w:pPr>
            <w:r>
              <w:rPr>
                <w:lang w:val="sr-Cyrl-CS"/>
              </w:rPr>
              <w:t>2009</w:t>
            </w:r>
          </w:p>
        </w:tc>
      </w:tr>
      <w:tr w:rsidR="001121FE" w:rsidTr="002B67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7" w:type="dxa"/>
          </w:tcPr>
          <w:p w:rsidR="001121FE" w:rsidRPr="001121FE" w:rsidRDefault="001121FE" w:rsidP="002A54C8">
            <w:pPr>
              <w:pStyle w:val="Pasussalistom"/>
              <w:numPr>
                <w:ilvl w:val="0"/>
                <w:numId w:val="4"/>
              </w:numPr>
              <w:jc w:val="both"/>
              <w:rPr>
                <w:b w:val="0"/>
                <w:bCs w:val="0"/>
                <w:lang w:val="en-US"/>
              </w:rPr>
            </w:pPr>
          </w:p>
        </w:tc>
        <w:tc>
          <w:tcPr>
            <w:tcW w:w="2991" w:type="dxa"/>
          </w:tcPr>
          <w:p w:rsidR="001121FE" w:rsidRPr="001121FE" w:rsidRDefault="001121FE" w:rsidP="006167E2">
            <w:pPr>
              <w:jc w:val="both"/>
              <w:cnfStyle w:val="000000100000" w:firstRow="0" w:lastRow="0" w:firstColumn="0" w:lastColumn="0" w:oddVBand="0" w:evenVBand="0" w:oddHBand="1" w:evenHBand="0" w:firstRowFirstColumn="0" w:firstRowLastColumn="0" w:lastRowFirstColumn="0" w:lastRowLastColumn="0"/>
              <w:rPr>
                <w:lang w:val="sr-Cyrl-CS"/>
              </w:rPr>
            </w:pPr>
            <w:proofErr w:type="spellStart"/>
            <w:r>
              <w:rPr>
                <w:lang w:val="sr-Cyrl-CS"/>
              </w:rPr>
              <w:t>Фиат</w:t>
            </w:r>
            <w:proofErr w:type="spellEnd"/>
            <w:r>
              <w:rPr>
                <w:lang w:val="sr-Cyrl-CS"/>
              </w:rPr>
              <w:t xml:space="preserve"> </w:t>
            </w:r>
            <w:proofErr w:type="spellStart"/>
            <w:r>
              <w:rPr>
                <w:lang w:val="sr-Cyrl-CS"/>
              </w:rPr>
              <w:t>Дукато</w:t>
            </w:r>
            <w:proofErr w:type="spellEnd"/>
          </w:p>
        </w:tc>
        <w:tc>
          <w:tcPr>
            <w:tcW w:w="2055" w:type="dxa"/>
          </w:tcPr>
          <w:p w:rsidR="001121FE" w:rsidRPr="001121FE" w:rsidRDefault="001121FE" w:rsidP="001121FE">
            <w:pPr>
              <w:jc w:val="center"/>
              <w:cnfStyle w:val="000000100000" w:firstRow="0" w:lastRow="0" w:firstColumn="0" w:lastColumn="0" w:oddVBand="0" w:evenVBand="0" w:oddHBand="1" w:evenHBand="0" w:firstRowFirstColumn="0" w:firstRowLastColumn="0" w:lastRowFirstColumn="0" w:lastRowLastColumn="0"/>
              <w:rPr>
                <w:lang w:val="sr-Cyrl-CS"/>
              </w:rPr>
            </w:pPr>
            <w:r>
              <w:rPr>
                <w:lang w:val="sr-Cyrl-CS"/>
              </w:rPr>
              <w:t>Путар</w:t>
            </w:r>
          </w:p>
        </w:tc>
        <w:tc>
          <w:tcPr>
            <w:tcW w:w="1868" w:type="dxa"/>
          </w:tcPr>
          <w:p w:rsidR="001121FE" w:rsidRPr="002F0FE9" w:rsidRDefault="002F0FE9" w:rsidP="001121FE">
            <w:pPr>
              <w:jc w:val="center"/>
              <w:cnfStyle w:val="000000100000" w:firstRow="0" w:lastRow="0" w:firstColumn="0" w:lastColumn="0" w:oddVBand="0" w:evenVBand="0" w:oddHBand="1" w:evenHBand="0" w:firstRowFirstColumn="0" w:firstRowLastColumn="0" w:lastRowFirstColumn="0" w:lastRowLastColumn="0"/>
              <w:rPr>
                <w:lang w:val="sr-Cyrl-CS"/>
              </w:rPr>
            </w:pPr>
            <w:r>
              <w:rPr>
                <w:lang w:val="en-US"/>
              </w:rPr>
              <w:t>NV005MŽ</w:t>
            </w:r>
          </w:p>
        </w:tc>
        <w:tc>
          <w:tcPr>
            <w:tcW w:w="2276" w:type="dxa"/>
          </w:tcPr>
          <w:p w:rsidR="001121FE" w:rsidRPr="002F0FE9" w:rsidRDefault="002F0FE9" w:rsidP="001121FE">
            <w:pPr>
              <w:jc w:val="center"/>
              <w:cnfStyle w:val="000000100000" w:firstRow="0" w:lastRow="0" w:firstColumn="0" w:lastColumn="0" w:oddVBand="0" w:evenVBand="0" w:oddHBand="1" w:evenHBand="0" w:firstRowFirstColumn="0" w:firstRowLastColumn="0" w:lastRowFirstColumn="0" w:lastRowLastColumn="0"/>
              <w:rPr>
                <w:lang w:val="sr-Cyrl-CS"/>
              </w:rPr>
            </w:pPr>
            <w:r>
              <w:rPr>
                <w:lang w:val="sr-Cyrl-CS"/>
              </w:rPr>
              <w:t>2003</w:t>
            </w:r>
          </w:p>
        </w:tc>
      </w:tr>
    </w:tbl>
    <w:p w:rsidR="00EA2B74" w:rsidRDefault="00EA2B74" w:rsidP="004F14A8">
      <w:pPr>
        <w:ind w:firstLine="720"/>
        <w:rPr>
          <w:b/>
          <w:lang w:val="sr-Cyrl-RS"/>
        </w:rPr>
      </w:pPr>
    </w:p>
    <w:p w:rsidR="00D24AA7" w:rsidRDefault="00D24AA7" w:rsidP="004F14A8">
      <w:pPr>
        <w:ind w:firstLine="720"/>
        <w:rPr>
          <w:b/>
          <w:lang w:val="sr-Cyrl-RS"/>
        </w:rPr>
      </w:pPr>
    </w:p>
    <w:p w:rsidR="002B6712" w:rsidRPr="004F14A8" w:rsidRDefault="002B6712" w:rsidP="004F14A8">
      <w:pPr>
        <w:ind w:firstLine="720"/>
        <w:rPr>
          <w:b/>
        </w:rPr>
      </w:pPr>
      <w:r w:rsidRPr="004F14A8">
        <w:rPr>
          <w:b/>
          <w:lang w:val="sr-Cyrl-RS"/>
        </w:rPr>
        <w:t xml:space="preserve">Табела бр.2 - </w:t>
      </w:r>
      <w:proofErr w:type="spellStart"/>
      <w:r w:rsidRPr="004F14A8">
        <w:rPr>
          <w:b/>
        </w:rPr>
        <w:t>Измерене</w:t>
      </w:r>
      <w:proofErr w:type="spellEnd"/>
      <w:r w:rsidRPr="004F14A8">
        <w:rPr>
          <w:b/>
        </w:rPr>
        <w:t xml:space="preserve"> </w:t>
      </w:r>
      <w:proofErr w:type="spellStart"/>
      <w:r w:rsidRPr="004F14A8">
        <w:rPr>
          <w:b/>
        </w:rPr>
        <w:t>количине</w:t>
      </w:r>
      <w:proofErr w:type="spellEnd"/>
      <w:r w:rsidRPr="004F14A8">
        <w:rPr>
          <w:b/>
        </w:rPr>
        <w:t xml:space="preserve"> </w:t>
      </w:r>
      <w:proofErr w:type="spellStart"/>
      <w:r w:rsidRPr="004F14A8">
        <w:rPr>
          <w:b/>
        </w:rPr>
        <w:t>отпада</w:t>
      </w:r>
      <w:proofErr w:type="spellEnd"/>
      <w:r w:rsidRPr="004F14A8">
        <w:rPr>
          <w:b/>
        </w:rPr>
        <w:t xml:space="preserve"> у 2016 </w:t>
      </w:r>
      <w:proofErr w:type="spellStart"/>
      <w:r w:rsidRPr="004F14A8">
        <w:rPr>
          <w:b/>
        </w:rPr>
        <w:t>години</w:t>
      </w:r>
      <w:proofErr w:type="spellEnd"/>
    </w:p>
    <w:p w:rsidR="002B6712" w:rsidRDefault="002B6712" w:rsidP="002B6712">
      <w:pPr>
        <w:jc w:val="cente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5"/>
        <w:gridCol w:w="1915"/>
        <w:gridCol w:w="1915"/>
        <w:gridCol w:w="1915"/>
        <w:gridCol w:w="1916"/>
      </w:tblGrid>
      <w:tr w:rsidR="002B6712" w:rsidRPr="00A53652" w:rsidTr="002B6712">
        <w:tc>
          <w:tcPr>
            <w:tcW w:w="1915" w:type="dxa"/>
            <w:tcBorders>
              <w:top w:val="single" w:sz="18" w:space="0" w:color="auto"/>
              <w:left w:val="single" w:sz="18" w:space="0" w:color="auto"/>
              <w:bottom w:val="single" w:sz="18" w:space="0" w:color="auto"/>
            </w:tcBorders>
          </w:tcPr>
          <w:p w:rsidR="002B6712" w:rsidRPr="00D24AA7" w:rsidRDefault="00D24AA7" w:rsidP="002B6712">
            <w:pPr>
              <w:jc w:val="center"/>
              <w:rPr>
                <w:b/>
                <w:sz w:val="28"/>
                <w:szCs w:val="28"/>
                <w:lang w:val="sr-Cyrl-RS"/>
              </w:rPr>
            </w:pPr>
            <w:r w:rsidRPr="00D24AA7">
              <w:rPr>
                <w:b/>
                <w:sz w:val="28"/>
                <w:szCs w:val="28"/>
                <w:lang w:val="sr-Cyrl-RS"/>
              </w:rPr>
              <w:t xml:space="preserve">Период </w:t>
            </w:r>
          </w:p>
          <w:p w:rsidR="002B6712" w:rsidRPr="00D24AA7" w:rsidRDefault="002B6712" w:rsidP="002B6712">
            <w:pPr>
              <w:jc w:val="center"/>
              <w:rPr>
                <w:b/>
                <w:sz w:val="28"/>
                <w:szCs w:val="28"/>
              </w:rPr>
            </w:pPr>
          </w:p>
        </w:tc>
        <w:tc>
          <w:tcPr>
            <w:tcW w:w="1915" w:type="dxa"/>
            <w:tcBorders>
              <w:top w:val="single" w:sz="18" w:space="0" w:color="auto"/>
              <w:bottom w:val="single" w:sz="18" w:space="0" w:color="auto"/>
            </w:tcBorders>
          </w:tcPr>
          <w:p w:rsidR="002B6712" w:rsidRPr="00D24AA7" w:rsidRDefault="002B6712" w:rsidP="002B6712">
            <w:pPr>
              <w:jc w:val="center"/>
              <w:rPr>
                <w:b/>
                <w:sz w:val="28"/>
                <w:szCs w:val="28"/>
              </w:rPr>
            </w:pPr>
            <w:proofErr w:type="spellStart"/>
            <w:r w:rsidRPr="00D24AA7">
              <w:rPr>
                <w:b/>
                <w:sz w:val="28"/>
                <w:szCs w:val="28"/>
              </w:rPr>
              <w:t>Април</w:t>
            </w:r>
            <w:proofErr w:type="spellEnd"/>
          </w:p>
        </w:tc>
        <w:tc>
          <w:tcPr>
            <w:tcW w:w="1915" w:type="dxa"/>
            <w:tcBorders>
              <w:top w:val="single" w:sz="18" w:space="0" w:color="auto"/>
              <w:bottom w:val="single" w:sz="18" w:space="0" w:color="auto"/>
            </w:tcBorders>
          </w:tcPr>
          <w:p w:rsidR="002B6712" w:rsidRPr="00D24AA7" w:rsidRDefault="002B6712" w:rsidP="002B6712">
            <w:pPr>
              <w:jc w:val="center"/>
              <w:rPr>
                <w:b/>
                <w:sz w:val="28"/>
                <w:szCs w:val="28"/>
              </w:rPr>
            </w:pPr>
            <w:proofErr w:type="spellStart"/>
            <w:r w:rsidRPr="00D24AA7">
              <w:rPr>
                <w:b/>
                <w:sz w:val="28"/>
                <w:szCs w:val="28"/>
              </w:rPr>
              <w:t>Јун</w:t>
            </w:r>
            <w:proofErr w:type="spellEnd"/>
          </w:p>
        </w:tc>
        <w:tc>
          <w:tcPr>
            <w:tcW w:w="1915" w:type="dxa"/>
            <w:tcBorders>
              <w:top w:val="single" w:sz="18" w:space="0" w:color="auto"/>
              <w:bottom w:val="single" w:sz="18" w:space="0" w:color="auto"/>
            </w:tcBorders>
          </w:tcPr>
          <w:p w:rsidR="002B6712" w:rsidRPr="00D24AA7" w:rsidRDefault="002B6712" w:rsidP="002B6712">
            <w:pPr>
              <w:jc w:val="center"/>
              <w:rPr>
                <w:b/>
                <w:sz w:val="28"/>
                <w:szCs w:val="28"/>
              </w:rPr>
            </w:pPr>
            <w:proofErr w:type="spellStart"/>
            <w:r w:rsidRPr="00D24AA7">
              <w:rPr>
                <w:b/>
                <w:sz w:val="28"/>
                <w:szCs w:val="28"/>
              </w:rPr>
              <w:t>Септембар</w:t>
            </w:r>
            <w:proofErr w:type="spellEnd"/>
          </w:p>
        </w:tc>
        <w:tc>
          <w:tcPr>
            <w:tcW w:w="1916" w:type="dxa"/>
            <w:tcBorders>
              <w:top w:val="single" w:sz="18" w:space="0" w:color="auto"/>
              <w:bottom w:val="single" w:sz="18" w:space="0" w:color="auto"/>
              <w:right w:val="single" w:sz="18" w:space="0" w:color="auto"/>
            </w:tcBorders>
          </w:tcPr>
          <w:p w:rsidR="002B6712" w:rsidRPr="00D24AA7" w:rsidRDefault="002B6712" w:rsidP="002B6712">
            <w:pPr>
              <w:jc w:val="center"/>
              <w:rPr>
                <w:b/>
                <w:sz w:val="28"/>
                <w:szCs w:val="28"/>
              </w:rPr>
            </w:pPr>
            <w:proofErr w:type="spellStart"/>
            <w:r w:rsidRPr="00D24AA7">
              <w:rPr>
                <w:b/>
                <w:sz w:val="28"/>
                <w:szCs w:val="28"/>
              </w:rPr>
              <w:t>Новембар</w:t>
            </w:r>
            <w:proofErr w:type="spellEnd"/>
          </w:p>
        </w:tc>
      </w:tr>
      <w:tr w:rsidR="002B6712" w:rsidRPr="00A53652" w:rsidTr="002B6712">
        <w:tc>
          <w:tcPr>
            <w:tcW w:w="1915" w:type="dxa"/>
            <w:tcBorders>
              <w:top w:val="single" w:sz="18" w:space="0" w:color="auto"/>
              <w:left w:val="single" w:sz="18" w:space="0" w:color="auto"/>
              <w:bottom w:val="single" w:sz="18" w:space="0" w:color="auto"/>
            </w:tcBorders>
          </w:tcPr>
          <w:p w:rsidR="002B6712" w:rsidRPr="00A53652" w:rsidRDefault="002B6712" w:rsidP="002B6712">
            <w:pPr>
              <w:jc w:val="center"/>
              <w:rPr>
                <w:b/>
                <w:sz w:val="28"/>
                <w:szCs w:val="28"/>
              </w:rPr>
            </w:pPr>
            <w:proofErr w:type="spellStart"/>
            <w:r w:rsidRPr="00A53652">
              <w:rPr>
                <w:b/>
                <w:sz w:val="28"/>
                <w:szCs w:val="28"/>
              </w:rPr>
              <w:t>Дан</w:t>
            </w:r>
            <w:proofErr w:type="spellEnd"/>
          </w:p>
        </w:tc>
        <w:tc>
          <w:tcPr>
            <w:tcW w:w="1915" w:type="dxa"/>
            <w:tcBorders>
              <w:top w:val="single" w:sz="18" w:space="0" w:color="auto"/>
              <w:bottom w:val="single" w:sz="18" w:space="0" w:color="auto"/>
            </w:tcBorders>
          </w:tcPr>
          <w:p w:rsidR="002B6712" w:rsidRPr="00A53652" w:rsidRDefault="002B6712" w:rsidP="002B6712">
            <w:pPr>
              <w:jc w:val="center"/>
              <w:rPr>
                <w:b/>
                <w:sz w:val="28"/>
                <w:szCs w:val="28"/>
              </w:rPr>
            </w:pPr>
            <w:proofErr w:type="spellStart"/>
            <w:r w:rsidRPr="00A53652">
              <w:rPr>
                <w:b/>
                <w:sz w:val="28"/>
                <w:szCs w:val="28"/>
              </w:rPr>
              <w:t>Количина</w:t>
            </w:r>
            <w:proofErr w:type="spellEnd"/>
          </w:p>
          <w:p w:rsidR="002B6712" w:rsidRPr="00A53652" w:rsidRDefault="002B6712" w:rsidP="002B6712">
            <w:pPr>
              <w:jc w:val="center"/>
              <w:rPr>
                <w:b/>
                <w:sz w:val="28"/>
                <w:szCs w:val="28"/>
              </w:rPr>
            </w:pPr>
            <w:r w:rsidRPr="00A53652">
              <w:rPr>
                <w:b/>
                <w:sz w:val="28"/>
                <w:szCs w:val="28"/>
              </w:rPr>
              <w:t>/т/</w:t>
            </w:r>
          </w:p>
        </w:tc>
        <w:tc>
          <w:tcPr>
            <w:tcW w:w="1915" w:type="dxa"/>
            <w:tcBorders>
              <w:top w:val="single" w:sz="18" w:space="0" w:color="auto"/>
              <w:bottom w:val="single" w:sz="18" w:space="0" w:color="auto"/>
            </w:tcBorders>
          </w:tcPr>
          <w:p w:rsidR="002B6712" w:rsidRPr="00A53652" w:rsidRDefault="002B6712" w:rsidP="002B6712">
            <w:pPr>
              <w:jc w:val="center"/>
              <w:rPr>
                <w:b/>
                <w:sz w:val="28"/>
                <w:szCs w:val="28"/>
              </w:rPr>
            </w:pPr>
            <w:proofErr w:type="spellStart"/>
            <w:r w:rsidRPr="00A53652">
              <w:rPr>
                <w:b/>
                <w:sz w:val="28"/>
                <w:szCs w:val="28"/>
              </w:rPr>
              <w:t>Количина</w:t>
            </w:r>
            <w:proofErr w:type="spellEnd"/>
          </w:p>
          <w:p w:rsidR="002B6712" w:rsidRPr="00A53652" w:rsidRDefault="002B6712" w:rsidP="002B6712">
            <w:pPr>
              <w:jc w:val="center"/>
              <w:rPr>
                <w:b/>
                <w:sz w:val="28"/>
                <w:szCs w:val="28"/>
              </w:rPr>
            </w:pPr>
            <w:r w:rsidRPr="00A53652">
              <w:rPr>
                <w:b/>
                <w:sz w:val="28"/>
                <w:szCs w:val="28"/>
              </w:rPr>
              <w:t>/т/</w:t>
            </w:r>
          </w:p>
        </w:tc>
        <w:tc>
          <w:tcPr>
            <w:tcW w:w="1915" w:type="dxa"/>
            <w:tcBorders>
              <w:top w:val="single" w:sz="18" w:space="0" w:color="auto"/>
              <w:bottom w:val="single" w:sz="18" w:space="0" w:color="auto"/>
            </w:tcBorders>
          </w:tcPr>
          <w:p w:rsidR="002B6712" w:rsidRPr="00A53652" w:rsidRDefault="002B6712" w:rsidP="002B6712">
            <w:pPr>
              <w:jc w:val="center"/>
              <w:rPr>
                <w:b/>
                <w:sz w:val="28"/>
                <w:szCs w:val="28"/>
              </w:rPr>
            </w:pPr>
            <w:proofErr w:type="spellStart"/>
            <w:r w:rsidRPr="00A53652">
              <w:rPr>
                <w:b/>
                <w:sz w:val="28"/>
                <w:szCs w:val="28"/>
              </w:rPr>
              <w:t>Количина</w:t>
            </w:r>
            <w:proofErr w:type="spellEnd"/>
          </w:p>
          <w:p w:rsidR="002B6712" w:rsidRPr="00A53652" w:rsidRDefault="002B6712" w:rsidP="002B6712">
            <w:pPr>
              <w:jc w:val="center"/>
              <w:rPr>
                <w:b/>
                <w:sz w:val="28"/>
                <w:szCs w:val="28"/>
              </w:rPr>
            </w:pPr>
            <w:r w:rsidRPr="00A53652">
              <w:rPr>
                <w:b/>
                <w:sz w:val="28"/>
                <w:szCs w:val="28"/>
              </w:rPr>
              <w:t>/т/</w:t>
            </w:r>
          </w:p>
        </w:tc>
        <w:tc>
          <w:tcPr>
            <w:tcW w:w="1916" w:type="dxa"/>
            <w:tcBorders>
              <w:top w:val="single" w:sz="18" w:space="0" w:color="auto"/>
              <w:bottom w:val="single" w:sz="18" w:space="0" w:color="auto"/>
              <w:right w:val="single" w:sz="18" w:space="0" w:color="auto"/>
            </w:tcBorders>
          </w:tcPr>
          <w:p w:rsidR="002B6712" w:rsidRPr="00A53652" w:rsidRDefault="002B6712" w:rsidP="002B6712">
            <w:pPr>
              <w:jc w:val="center"/>
              <w:rPr>
                <w:b/>
                <w:sz w:val="28"/>
                <w:szCs w:val="28"/>
              </w:rPr>
            </w:pPr>
            <w:proofErr w:type="spellStart"/>
            <w:r w:rsidRPr="00A53652">
              <w:rPr>
                <w:b/>
                <w:sz w:val="28"/>
                <w:szCs w:val="28"/>
              </w:rPr>
              <w:t>Количина</w:t>
            </w:r>
            <w:proofErr w:type="spellEnd"/>
          </w:p>
          <w:p w:rsidR="002B6712" w:rsidRPr="00A53652" w:rsidRDefault="002B6712" w:rsidP="002B6712">
            <w:pPr>
              <w:jc w:val="center"/>
              <w:rPr>
                <w:b/>
                <w:sz w:val="28"/>
                <w:szCs w:val="28"/>
              </w:rPr>
            </w:pPr>
            <w:r w:rsidRPr="00A53652">
              <w:rPr>
                <w:b/>
                <w:sz w:val="28"/>
                <w:szCs w:val="28"/>
              </w:rPr>
              <w:t>/т/</w:t>
            </w:r>
          </w:p>
        </w:tc>
      </w:tr>
      <w:tr w:rsidR="002B6712" w:rsidRPr="00A53652" w:rsidTr="00D24AA7">
        <w:trPr>
          <w:trHeight w:val="388"/>
        </w:trPr>
        <w:tc>
          <w:tcPr>
            <w:tcW w:w="1915" w:type="dxa"/>
            <w:tcBorders>
              <w:top w:val="single" w:sz="18" w:space="0" w:color="auto"/>
              <w:left w:val="single" w:sz="18" w:space="0" w:color="auto"/>
            </w:tcBorders>
          </w:tcPr>
          <w:p w:rsidR="002B6712" w:rsidRPr="00A53652" w:rsidRDefault="002B6712" w:rsidP="002B6712">
            <w:pPr>
              <w:jc w:val="center"/>
              <w:rPr>
                <w:b/>
                <w:sz w:val="28"/>
                <w:szCs w:val="28"/>
              </w:rPr>
            </w:pPr>
            <w:proofErr w:type="spellStart"/>
            <w:r w:rsidRPr="00A53652">
              <w:rPr>
                <w:b/>
                <w:sz w:val="28"/>
                <w:szCs w:val="28"/>
              </w:rPr>
              <w:t>Понедељак</w:t>
            </w:r>
            <w:proofErr w:type="spellEnd"/>
          </w:p>
        </w:tc>
        <w:tc>
          <w:tcPr>
            <w:tcW w:w="1915" w:type="dxa"/>
            <w:tcBorders>
              <w:top w:val="single" w:sz="18" w:space="0" w:color="auto"/>
            </w:tcBorders>
          </w:tcPr>
          <w:p w:rsidR="002B6712" w:rsidRPr="00A53652" w:rsidRDefault="002B6712" w:rsidP="002B6712">
            <w:pPr>
              <w:jc w:val="center"/>
              <w:rPr>
                <w:b/>
                <w:sz w:val="28"/>
                <w:szCs w:val="28"/>
              </w:rPr>
            </w:pPr>
            <w:r w:rsidRPr="00A53652">
              <w:rPr>
                <w:b/>
                <w:sz w:val="28"/>
                <w:szCs w:val="28"/>
              </w:rPr>
              <w:t>6.80</w:t>
            </w:r>
          </w:p>
        </w:tc>
        <w:tc>
          <w:tcPr>
            <w:tcW w:w="1915" w:type="dxa"/>
            <w:tcBorders>
              <w:top w:val="single" w:sz="18" w:space="0" w:color="auto"/>
            </w:tcBorders>
          </w:tcPr>
          <w:p w:rsidR="002B6712" w:rsidRPr="00A53652" w:rsidRDefault="002B6712" w:rsidP="002B6712">
            <w:pPr>
              <w:jc w:val="center"/>
              <w:rPr>
                <w:b/>
                <w:sz w:val="28"/>
                <w:szCs w:val="28"/>
              </w:rPr>
            </w:pPr>
            <w:r w:rsidRPr="00A53652">
              <w:rPr>
                <w:b/>
                <w:sz w:val="28"/>
                <w:szCs w:val="28"/>
              </w:rPr>
              <w:t>7.20</w:t>
            </w:r>
          </w:p>
        </w:tc>
        <w:tc>
          <w:tcPr>
            <w:tcW w:w="1915" w:type="dxa"/>
            <w:tcBorders>
              <w:top w:val="single" w:sz="18" w:space="0" w:color="auto"/>
            </w:tcBorders>
          </w:tcPr>
          <w:p w:rsidR="002B6712" w:rsidRPr="00A53652" w:rsidRDefault="002B6712" w:rsidP="002B6712">
            <w:pPr>
              <w:jc w:val="center"/>
              <w:rPr>
                <w:b/>
                <w:sz w:val="28"/>
                <w:szCs w:val="28"/>
              </w:rPr>
            </w:pPr>
            <w:r w:rsidRPr="00A53652">
              <w:rPr>
                <w:b/>
                <w:sz w:val="28"/>
                <w:szCs w:val="28"/>
              </w:rPr>
              <w:t>9.00</w:t>
            </w:r>
          </w:p>
        </w:tc>
        <w:tc>
          <w:tcPr>
            <w:tcW w:w="1916" w:type="dxa"/>
            <w:tcBorders>
              <w:top w:val="single" w:sz="18" w:space="0" w:color="auto"/>
              <w:right w:val="single" w:sz="18" w:space="0" w:color="auto"/>
            </w:tcBorders>
          </w:tcPr>
          <w:p w:rsidR="002B6712" w:rsidRPr="00A53652" w:rsidRDefault="002B6712" w:rsidP="002B6712">
            <w:pPr>
              <w:jc w:val="center"/>
              <w:rPr>
                <w:b/>
                <w:sz w:val="28"/>
                <w:szCs w:val="28"/>
              </w:rPr>
            </w:pPr>
            <w:r w:rsidRPr="00A53652">
              <w:rPr>
                <w:b/>
                <w:sz w:val="28"/>
                <w:szCs w:val="28"/>
              </w:rPr>
              <w:t>10.00</w:t>
            </w:r>
          </w:p>
        </w:tc>
      </w:tr>
      <w:tr w:rsidR="002B6712" w:rsidRPr="00A53652" w:rsidTr="002B6712">
        <w:tc>
          <w:tcPr>
            <w:tcW w:w="1915" w:type="dxa"/>
            <w:tcBorders>
              <w:left w:val="single" w:sz="18" w:space="0" w:color="auto"/>
            </w:tcBorders>
          </w:tcPr>
          <w:p w:rsidR="002B6712" w:rsidRPr="00A53652" w:rsidRDefault="002B6712" w:rsidP="002B6712">
            <w:pPr>
              <w:jc w:val="center"/>
              <w:rPr>
                <w:b/>
                <w:sz w:val="28"/>
                <w:szCs w:val="28"/>
              </w:rPr>
            </w:pPr>
            <w:proofErr w:type="spellStart"/>
            <w:r w:rsidRPr="00A53652">
              <w:rPr>
                <w:b/>
                <w:sz w:val="28"/>
                <w:szCs w:val="28"/>
              </w:rPr>
              <w:t>Уторак</w:t>
            </w:r>
            <w:proofErr w:type="spellEnd"/>
          </w:p>
        </w:tc>
        <w:tc>
          <w:tcPr>
            <w:tcW w:w="1915" w:type="dxa"/>
          </w:tcPr>
          <w:p w:rsidR="002B6712" w:rsidRPr="00A53652" w:rsidRDefault="002B6712" w:rsidP="002B6712">
            <w:pPr>
              <w:jc w:val="center"/>
              <w:rPr>
                <w:b/>
                <w:sz w:val="28"/>
                <w:szCs w:val="28"/>
              </w:rPr>
            </w:pPr>
            <w:r w:rsidRPr="00A53652">
              <w:rPr>
                <w:b/>
                <w:sz w:val="28"/>
                <w:szCs w:val="28"/>
              </w:rPr>
              <w:t>8.10</w:t>
            </w:r>
          </w:p>
        </w:tc>
        <w:tc>
          <w:tcPr>
            <w:tcW w:w="1915" w:type="dxa"/>
          </w:tcPr>
          <w:p w:rsidR="002B6712" w:rsidRPr="00A53652" w:rsidRDefault="002B6712" w:rsidP="002B6712">
            <w:pPr>
              <w:jc w:val="center"/>
              <w:rPr>
                <w:b/>
                <w:sz w:val="28"/>
                <w:szCs w:val="28"/>
              </w:rPr>
            </w:pPr>
            <w:r w:rsidRPr="00A53652">
              <w:rPr>
                <w:b/>
                <w:sz w:val="28"/>
                <w:szCs w:val="28"/>
              </w:rPr>
              <w:t>8.30</w:t>
            </w:r>
          </w:p>
        </w:tc>
        <w:tc>
          <w:tcPr>
            <w:tcW w:w="1915" w:type="dxa"/>
          </w:tcPr>
          <w:p w:rsidR="002B6712" w:rsidRPr="00A53652" w:rsidRDefault="002B6712" w:rsidP="002B6712">
            <w:pPr>
              <w:jc w:val="center"/>
              <w:rPr>
                <w:b/>
                <w:sz w:val="28"/>
                <w:szCs w:val="28"/>
              </w:rPr>
            </w:pPr>
            <w:r w:rsidRPr="00A53652">
              <w:rPr>
                <w:b/>
                <w:sz w:val="28"/>
                <w:szCs w:val="28"/>
              </w:rPr>
              <w:t>8.70</w:t>
            </w:r>
          </w:p>
        </w:tc>
        <w:tc>
          <w:tcPr>
            <w:tcW w:w="1916" w:type="dxa"/>
            <w:tcBorders>
              <w:right w:val="single" w:sz="18" w:space="0" w:color="auto"/>
            </w:tcBorders>
          </w:tcPr>
          <w:p w:rsidR="002B6712" w:rsidRPr="00A53652" w:rsidRDefault="002B6712" w:rsidP="002B6712">
            <w:pPr>
              <w:jc w:val="center"/>
              <w:rPr>
                <w:b/>
                <w:sz w:val="28"/>
                <w:szCs w:val="28"/>
              </w:rPr>
            </w:pPr>
            <w:r w:rsidRPr="00A53652">
              <w:rPr>
                <w:b/>
                <w:sz w:val="28"/>
                <w:szCs w:val="28"/>
              </w:rPr>
              <w:t>9.65</w:t>
            </w:r>
          </w:p>
        </w:tc>
      </w:tr>
      <w:tr w:rsidR="002B6712" w:rsidRPr="00A53652" w:rsidTr="002B6712">
        <w:tc>
          <w:tcPr>
            <w:tcW w:w="1915" w:type="dxa"/>
            <w:tcBorders>
              <w:left w:val="single" w:sz="18" w:space="0" w:color="auto"/>
            </w:tcBorders>
          </w:tcPr>
          <w:p w:rsidR="002B6712" w:rsidRPr="00A53652" w:rsidRDefault="002B6712" w:rsidP="002B6712">
            <w:pPr>
              <w:jc w:val="center"/>
              <w:rPr>
                <w:b/>
                <w:sz w:val="28"/>
                <w:szCs w:val="28"/>
              </w:rPr>
            </w:pPr>
            <w:proofErr w:type="spellStart"/>
            <w:r w:rsidRPr="00A53652">
              <w:rPr>
                <w:b/>
                <w:sz w:val="28"/>
                <w:szCs w:val="28"/>
              </w:rPr>
              <w:t>Среда</w:t>
            </w:r>
            <w:proofErr w:type="spellEnd"/>
          </w:p>
        </w:tc>
        <w:tc>
          <w:tcPr>
            <w:tcW w:w="1915" w:type="dxa"/>
          </w:tcPr>
          <w:p w:rsidR="002B6712" w:rsidRPr="00A53652" w:rsidRDefault="002B6712" w:rsidP="002B6712">
            <w:pPr>
              <w:jc w:val="center"/>
              <w:rPr>
                <w:b/>
                <w:sz w:val="28"/>
                <w:szCs w:val="28"/>
              </w:rPr>
            </w:pPr>
            <w:r w:rsidRPr="00A53652">
              <w:rPr>
                <w:b/>
                <w:sz w:val="28"/>
                <w:szCs w:val="28"/>
              </w:rPr>
              <w:t>9.10</w:t>
            </w:r>
          </w:p>
        </w:tc>
        <w:tc>
          <w:tcPr>
            <w:tcW w:w="1915" w:type="dxa"/>
          </w:tcPr>
          <w:p w:rsidR="002B6712" w:rsidRPr="00A53652" w:rsidRDefault="002B6712" w:rsidP="002B6712">
            <w:pPr>
              <w:jc w:val="center"/>
              <w:rPr>
                <w:b/>
                <w:sz w:val="28"/>
                <w:szCs w:val="28"/>
              </w:rPr>
            </w:pPr>
            <w:r w:rsidRPr="00A53652">
              <w:rPr>
                <w:b/>
                <w:sz w:val="28"/>
                <w:szCs w:val="28"/>
              </w:rPr>
              <w:t>8.46</w:t>
            </w:r>
          </w:p>
        </w:tc>
        <w:tc>
          <w:tcPr>
            <w:tcW w:w="1915" w:type="dxa"/>
          </w:tcPr>
          <w:p w:rsidR="002B6712" w:rsidRPr="00A53652" w:rsidRDefault="002B6712" w:rsidP="002B6712">
            <w:pPr>
              <w:jc w:val="center"/>
              <w:rPr>
                <w:b/>
                <w:sz w:val="28"/>
                <w:szCs w:val="28"/>
              </w:rPr>
            </w:pPr>
            <w:r w:rsidRPr="00A53652">
              <w:rPr>
                <w:b/>
                <w:sz w:val="28"/>
                <w:szCs w:val="28"/>
              </w:rPr>
              <w:t>7.95</w:t>
            </w:r>
          </w:p>
        </w:tc>
        <w:tc>
          <w:tcPr>
            <w:tcW w:w="1916" w:type="dxa"/>
            <w:tcBorders>
              <w:right w:val="single" w:sz="18" w:space="0" w:color="auto"/>
            </w:tcBorders>
          </w:tcPr>
          <w:p w:rsidR="002B6712" w:rsidRPr="00A53652" w:rsidRDefault="002B6712" w:rsidP="002B6712">
            <w:pPr>
              <w:jc w:val="center"/>
              <w:rPr>
                <w:b/>
                <w:sz w:val="28"/>
                <w:szCs w:val="28"/>
              </w:rPr>
            </w:pPr>
            <w:r w:rsidRPr="00A53652">
              <w:rPr>
                <w:b/>
                <w:sz w:val="28"/>
                <w:szCs w:val="28"/>
              </w:rPr>
              <w:t>8.45</w:t>
            </w:r>
          </w:p>
        </w:tc>
      </w:tr>
      <w:tr w:rsidR="002B6712" w:rsidRPr="00A53652" w:rsidTr="002B6712">
        <w:tc>
          <w:tcPr>
            <w:tcW w:w="1915" w:type="dxa"/>
            <w:tcBorders>
              <w:left w:val="single" w:sz="18" w:space="0" w:color="auto"/>
            </w:tcBorders>
          </w:tcPr>
          <w:p w:rsidR="002B6712" w:rsidRPr="00A53652" w:rsidRDefault="002B6712" w:rsidP="002B6712">
            <w:pPr>
              <w:jc w:val="center"/>
              <w:rPr>
                <w:b/>
                <w:sz w:val="28"/>
                <w:szCs w:val="28"/>
              </w:rPr>
            </w:pPr>
            <w:proofErr w:type="spellStart"/>
            <w:r w:rsidRPr="00A53652">
              <w:rPr>
                <w:b/>
                <w:sz w:val="28"/>
                <w:szCs w:val="28"/>
              </w:rPr>
              <w:t>Четвртак</w:t>
            </w:r>
            <w:proofErr w:type="spellEnd"/>
          </w:p>
        </w:tc>
        <w:tc>
          <w:tcPr>
            <w:tcW w:w="1915" w:type="dxa"/>
          </w:tcPr>
          <w:p w:rsidR="002B6712" w:rsidRPr="00A53652" w:rsidRDefault="002B6712" w:rsidP="002B6712">
            <w:pPr>
              <w:jc w:val="center"/>
              <w:rPr>
                <w:b/>
                <w:sz w:val="28"/>
                <w:szCs w:val="28"/>
              </w:rPr>
            </w:pPr>
            <w:r w:rsidRPr="00A53652">
              <w:rPr>
                <w:b/>
                <w:sz w:val="28"/>
                <w:szCs w:val="28"/>
              </w:rPr>
              <w:t>8.00</w:t>
            </w:r>
          </w:p>
        </w:tc>
        <w:tc>
          <w:tcPr>
            <w:tcW w:w="1915" w:type="dxa"/>
          </w:tcPr>
          <w:p w:rsidR="002B6712" w:rsidRPr="00A53652" w:rsidRDefault="002B6712" w:rsidP="002B6712">
            <w:pPr>
              <w:jc w:val="center"/>
              <w:rPr>
                <w:b/>
                <w:sz w:val="28"/>
                <w:szCs w:val="28"/>
              </w:rPr>
            </w:pPr>
            <w:r w:rsidRPr="00A53652">
              <w:rPr>
                <w:b/>
                <w:sz w:val="28"/>
                <w:szCs w:val="28"/>
              </w:rPr>
              <w:t>8.96</w:t>
            </w:r>
          </w:p>
        </w:tc>
        <w:tc>
          <w:tcPr>
            <w:tcW w:w="1915" w:type="dxa"/>
          </w:tcPr>
          <w:p w:rsidR="002B6712" w:rsidRPr="00A53652" w:rsidRDefault="002B6712" w:rsidP="002B6712">
            <w:pPr>
              <w:jc w:val="center"/>
              <w:rPr>
                <w:b/>
                <w:sz w:val="28"/>
                <w:szCs w:val="28"/>
              </w:rPr>
            </w:pPr>
            <w:r w:rsidRPr="00A53652">
              <w:rPr>
                <w:b/>
                <w:sz w:val="28"/>
                <w:szCs w:val="28"/>
              </w:rPr>
              <w:t>9.80</w:t>
            </w:r>
          </w:p>
        </w:tc>
        <w:tc>
          <w:tcPr>
            <w:tcW w:w="1916" w:type="dxa"/>
            <w:tcBorders>
              <w:right w:val="single" w:sz="18" w:space="0" w:color="auto"/>
            </w:tcBorders>
          </w:tcPr>
          <w:p w:rsidR="002B6712" w:rsidRPr="00A53652" w:rsidRDefault="002B6712" w:rsidP="002B6712">
            <w:pPr>
              <w:jc w:val="center"/>
              <w:rPr>
                <w:b/>
                <w:sz w:val="28"/>
                <w:szCs w:val="28"/>
              </w:rPr>
            </w:pPr>
            <w:r w:rsidRPr="00A53652">
              <w:rPr>
                <w:b/>
                <w:sz w:val="28"/>
                <w:szCs w:val="28"/>
              </w:rPr>
              <w:t>8.80</w:t>
            </w:r>
          </w:p>
        </w:tc>
      </w:tr>
      <w:tr w:rsidR="002B6712" w:rsidRPr="00A53652" w:rsidTr="002B6712">
        <w:tc>
          <w:tcPr>
            <w:tcW w:w="1915" w:type="dxa"/>
            <w:tcBorders>
              <w:left w:val="single" w:sz="18" w:space="0" w:color="auto"/>
            </w:tcBorders>
          </w:tcPr>
          <w:p w:rsidR="002B6712" w:rsidRPr="00A53652" w:rsidRDefault="002B6712" w:rsidP="002B6712">
            <w:pPr>
              <w:jc w:val="center"/>
              <w:rPr>
                <w:b/>
                <w:sz w:val="28"/>
                <w:szCs w:val="28"/>
              </w:rPr>
            </w:pPr>
            <w:proofErr w:type="spellStart"/>
            <w:r w:rsidRPr="00A53652">
              <w:rPr>
                <w:b/>
                <w:sz w:val="28"/>
                <w:szCs w:val="28"/>
              </w:rPr>
              <w:t>Петак</w:t>
            </w:r>
            <w:proofErr w:type="spellEnd"/>
          </w:p>
        </w:tc>
        <w:tc>
          <w:tcPr>
            <w:tcW w:w="1915" w:type="dxa"/>
          </w:tcPr>
          <w:p w:rsidR="002B6712" w:rsidRPr="00A53652" w:rsidRDefault="002B6712" w:rsidP="002B6712">
            <w:pPr>
              <w:jc w:val="center"/>
              <w:rPr>
                <w:b/>
                <w:sz w:val="28"/>
                <w:szCs w:val="28"/>
              </w:rPr>
            </w:pPr>
            <w:r w:rsidRPr="00A53652">
              <w:rPr>
                <w:b/>
                <w:sz w:val="28"/>
                <w:szCs w:val="28"/>
              </w:rPr>
              <w:t>7.78</w:t>
            </w:r>
          </w:p>
        </w:tc>
        <w:tc>
          <w:tcPr>
            <w:tcW w:w="1915" w:type="dxa"/>
          </w:tcPr>
          <w:p w:rsidR="002B6712" w:rsidRPr="00A53652" w:rsidRDefault="002B6712" w:rsidP="002B6712">
            <w:pPr>
              <w:jc w:val="center"/>
              <w:rPr>
                <w:b/>
                <w:sz w:val="28"/>
                <w:szCs w:val="28"/>
              </w:rPr>
            </w:pPr>
            <w:r w:rsidRPr="00A53652">
              <w:rPr>
                <w:b/>
                <w:sz w:val="28"/>
                <w:szCs w:val="28"/>
              </w:rPr>
              <w:t>9.00</w:t>
            </w:r>
          </w:p>
        </w:tc>
        <w:tc>
          <w:tcPr>
            <w:tcW w:w="1915" w:type="dxa"/>
          </w:tcPr>
          <w:p w:rsidR="002B6712" w:rsidRPr="00A53652" w:rsidRDefault="002B6712" w:rsidP="002B6712">
            <w:pPr>
              <w:jc w:val="center"/>
              <w:rPr>
                <w:b/>
                <w:sz w:val="28"/>
                <w:szCs w:val="28"/>
              </w:rPr>
            </w:pPr>
            <w:r w:rsidRPr="00A53652">
              <w:rPr>
                <w:b/>
                <w:sz w:val="28"/>
                <w:szCs w:val="28"/>
              </w:rPr>
              <w:t>9.45</w:t>
            </w:r>
          </w:p>
        </w:tc>
        <w:tc>
          <w:tcPr>
            <w:tcW w:w="1916" w:type="dxa"/>
            <w:tcBorders>
              <w:right w:val="single" w:sz="18" w:space="0" w:color="auto"/>
            </w:tcBorders>
          </w:tcPr>
          <w:p w:rsidR="002B6712" w:rsidRPr="00A53652" w:rsidRDefault="002B6712" w:rsidP="002B6712">
            <w:pPr>
              <w:jc w:val="center"/>
              <w:rPr>
                <w:b/>
                <w:sz w:val="28"/>
                <w:szCs w:val="28"/>
              </w:rPr>
            </w:pPr>
            <w:r w:rsidRPr="00A53652">
              <w:rPr>
                <w:b/>
                <w:sz w:val="28"/>
                <w:szCs w:val="28"/>
              </w:rPr>
              <w:t>8.75</w:t>
            </w:r>
          </w:p>
        </w:tc>
      </w:tr>
      <w:tr w:rsidR="002B6712" w:rsidRPr="00A53652" w:rsidTr="002B6712">
        <w:tc>
          <w:tcPr>
            <w:tcW w:w="1915" w:type="dxa"/>
            <w:tcBorders>
              <w:left w:val="single" w:sz="18" w:space="0" w:color="auto"/>
            </w:tcBorders>
          </w:tcPr>
          <w:p w:rsidR="002B6712" w:rsidRPr="00A53652" w:rsidRDefault="002B6712" w:rsidP="002B6712">
            <w:pPr>
              <w:jc w:val="center"/>
              <w:rPr>
                <w:b/>
                <w:sz w:val="28"/>
                <w:szCs w:val="28"/>
              </w:rPr>
            </w:pPr>
            <w:proofErr w:type="spellStart"/>
            <w:r w:rsidRPr="00A53652">
              <w:rPr>
                <w:b/>
                <w:sz w:val="28"/>
                <w:szCs w:val="28"/>
              </w:rPr>
              <w:t>Субота</w:t>
            </w:r>
            <w:proofErr w:type="spellEnd"/>
          </w:p>
        </w:tc>
        <w:tc>
          <w:tcPr>
            <w:tcW w:w="1915" w:type="dxa"/>
          </w:tcPr>
          <w:p w:rsidR="002B6712" w:rsidRPr="00A53652" w:rsidRDefault="002B6712" w:rsidP="002B6712">
            <w:pPr>
              <w:jc w:val="center"/>
              <w:rPr>
                <w:b/>
                <w:sz w:val="28"/>
                <w:szCs w:val="28"/>
              </w:rPr>
            </w:pPr>
            <w:r w:rsidRPr="00A53652">
              <w:rPr>
                <w:b/>
                <w:sz w:val="28"/>
                <w:szCs w:val="28"/>
              </w:rPr>
              <w:t>5.80</w:t>
            </w:r>
          </w:p>
        </w:tc>
        <w:tc>
          <w:tcPr>
            <w:tcW w:w="1915" w:type="dxa"/>
          </w:tcPr>
          <w:p w:rsidR="002B6712" w:rsidRPr="00A53652" w:rsidRDefault="002B6712" w:rsidP="002B6712">
            <w:pPr>
              <w:jc w:val="center"/>
              <w:rPr>
                <w:b/>
                <w:sz w:val="28"/>
                <w:szCs w:val="28"/>
              </w:rPr>
            </w:pPr>
            <w:r w:rsidRPr="00A53652">
              <w:rPr>
                <w:b/>
                <w:sz w:val="28"/>
                <w:szCs w:val="28"/>
              </w:rPr>
              <w:t>6.90</w:t>
            </w:r>
          </w:p>
        </w:tc>
        <w:tc>
          <w:tcPr>
            <w:tcW w:w="1915" w:type="dxa"/>
          </w:tcPr>
          <w:p w:rsidR="002B6712" w:rsidRPr="00A53652" w:rsidRDefault="002B6712" w:rsidP="002B6712">
            <w:pPr>
              <w:jc w:val="center"/>
              <w:rPr>
                <w:b/>
                <w:sz w:val="28"/>
                <w:szCs w:val="28"/>
              </w:rPr>
            </w:pPr>
            <w:r w:rsidRPr="00A53652">
              <w:rPr>
                <w:b/>
                <w:sz w:val="28"/>
                <w:szCs w:val="28"/>
              </w:rPr>
              <w:t>7.40</w:t>
            </w:r>
          </w:p>
        </w:tc>
        <w:tc>
          <w:tcPr>
            <w:tcW w:w="1916" w:type="dxa"/>
            <w:tcBorders>
              <w:right w:val="single" w:sz="18" w:space="0" w:color="auto"/>
            </w:tcBorders>
          </w:tcPr>
          <w:p w:rsidR="002B6712" w:rsidRPr="00A53652" w:rsidRDefault="002B6712" w:rsidP="002B6712">
            <w:pPr>
              <w:jc w:val="center"/>
              <w:rPr>
                <w:b/>
                <w:sz w:val="28"/>
                <w:szCs w:val="28"/>
              </w:rPr>
            </w:pPr>
            <w:r w:rsidRPr="00A53652">
              <w:rPr>
                <w:b/>
                <w:sz w:val="28"/>
                <w:szCs w:val="28"/>
              </w:rPr>
              <w:t>7.00</w:t>
            </w:r>
          </w:p>
        </w:tc>
      </w:tr>
      <w:tr w:rsidR="002B6712" w:rsidRPr="00A53652" w:rsidTr="002B6712">
        <w:tc>
          <w:tcPr>
            <w:tcW w:w="1915" w:type="dxa"/>
            <w:tcBorders>
              <w:left w:val="single" w:sz="18" w:space="0" w:color="auto"/>
            </w:tcBorders>
          </w:tcPr>
          <w:p w:rsidR="002B6712" w:rsidRPr="00A53652" w:rsidRDefault="002B6712" w:rsidP="002B6712">
            <w:pPr>
              <w:jc w:val="center"/>
              <w:rPr>
                <w:b/>
                <w:sz w:val="28"/>
                <w:szCs w:val="28"/>
              </w:rPr>
            </w:pPr>
            <w:proofErr w:type="spellStart"/>
            <w:r w:rsidRPr="00A53652">
              <w:rPr>
                <w:b/>
                <w:sz w:val="28"/>
                <w:szCs w:val="28"/>
              </w:rPr>
              <w:t>Недеља</w:t>
            </w:r>
            <w:proofErr w:type="spellEnd"/>
          </w:p>
        </w:tc>
        <w:tc>
          <w:tcPr>
            <w:tcW w:w="1915" w:type="dxa"/>
          </w:tcPr>
          <w:p w:rsidR="002B6712" w:rsidRPr="00A53652" w:rsidRDefault="002B6712" w:rsidP="002B6712">
            <w:pPr>
              <w:jc w:val="center"/>
              <w:rPr>
                <w:b/>
                <w:sz w:val="28"/>
                <w:szCs w:val="28"/>
              </w:rPr>
            </w:pPr>
          </w:p>
        </w:tc>
        <w:tc>
          <w:tcPr>
            <w:tcW w:w="1915" w:type="dxa"/>
          </w:tcPr>
          <w:p w:rsidR="002B6712" w:rsidRPr="00A53652" w:rsidRDefault="002B6712" w:rsidP="002B6712">
            <w:pPr>
              <w:jc w:val="center"/>
              <w:rPr>
                <w:b/>
                <w:sz w:val="28"/>
                <w:szCs w:val="28"/>
              </w:rPr>
            </w:pPr>
            <w:r w:rsidRPr="00A53652">
              <w:rPr>
                <w:b/>
                <w:sz w:val="28"/>
                <w:szCs w:val="28"/>
              </w:rPr>
              <w:t>1.15</w:t>
            </w:r>
          </w:p>
        </w:tc>
        <w:tc>
          <w:tcPr>
            <w:tcW w:w="1915" w:type="dxa"/>
          </w:tcPr>
          <w:p w:rsidR="002B6712" w:rsidRPr="00A53652" w:rsidRDefault="002B6712" w:rsidP="002B6712">
            <w:pPr>
              <w:jc w:val="center"/>
              <w:rPr>
                <w:b/>
                <w:sz w:val="28"/>
                <w:szCs w:val="28"/>
              </w:rPr>
            </w:pPr>
          </w:p>
        </w:tc>
        <w:tc>
          <w:tcPr>
            <w:tcW w:w="1916" w:type="dxa"/>
            <w:tcBorders>
              <w:right w:val="single" w:sz="18" w:space="0" w:color="auto"/>
            </w:tcBorders>
          </w:tcPr>
          <w:p w:rsidR="002B6712" w:rsidRPr="00A53652" w:rsidRDefault="002B6712" w:rsidP="002B6712">
            <w:pPr>
              <w:jc w:val="center"/>
              <w:rPr>
                <w:b/>
                <w:sz w:val="28"/>
                <w:szCs w:val="28"/>
              </w:rPr>
            </w:pPr>
          </w:p>
        </w:tc>
      </w:tr>
      <w:tr w:rsidR="002B6712" w:rsidRPr="00A53652" w:rsidTr="002B6712">
        <w:tc>
          <w:tcPr>
            <w:tcW w:w="1915" w:type="dxa"/>
            <w:tcBorders>
              <w:left w:val="single" w:sz="18" w:space="0" w:color="auto"/>
              <w:bottom w:val="single" w:sz="18" w:space="0" w:color="auto"/>
            </w:tcBorders>
          </w:tcPr>
          <w:p w:rsidR="002B6712" w:rsidRPr="00A53652" w:rsidRDefault="002B6712" w:rsidP="002B6712">
            <w:pPr>
              <w:jc w:val="center"/>
              <w:rPr>
                <w:b/>
                <w:sz w:val="28"/>
                <w:szCs w:val="28"/>
              </w:rPr>
            </w:pPr>
            <w:r w:rsidRPr="00A53652">
              <w:rPr>
                <w:b/>
                <w:sz w:val="28"/>
                <w:szCs w:val="28"/>
              </w:rPr>
              <w:t>УКУПНО</w:t>
            </w:r>
          </w:p>
        </w:tc>
        <w:tc>
          <w:tcPr>
            <w:tcW w:w="1915" w:type="dxa"/>
            <w:tcBorders>
              <w:bottom w:val="single" w:sz="18" w:space="0" w:color="auto"/>
            </w:tcBorders>
          </w:tcPr>
          <w:p w:rsidR="002B6712" w:rsidRPr="00A53652" w:rsidRDefault="002B6712" w:rsidP="002B6712">
            <w:pPr>
              <w:jc w:val="center"/>
              <w:rPr>
                <w:sz w:val="28"/>
                <w:szCs w:val="28"/>
              </w:rPr>
            </w:pPr>
            <w:r w:rsidRPr="00A53652">
              <w:rPr>
                <w:sz w:val="28"/>
                <w:szCs w:val="28"/>
              </w:rPr>
              <w:t>45.58</w:t>
            </w:r>
          </w:p>
        </w:tc>
        <w:tc>
          <w:tcPr>
            <w:tcW w:w="1915" w:type="dxa"/>
            <w:tcBorders>
              <w:bottom w:val="single" w:sz="18" w:space="0" w:color="auto"/>
            </w:tcBorders>
          </w:tcPr>
          <w:p w:rsidR="002B6712" w:rsidRPr="00A53652" w:rsidRDefault="002B6712" w:rsidP="002B6712">
            <w:pPr>
              <w:jc w:val="center"/>
              <w:rPr>
                <w:sz w:val="28"/>
                <w:szCs w:val="28"/>
              </w:rPr>
            </w:pPr>
            <w:r w:rsidRPr="00A53652">
              <w:rPr>
                <w:sz w:val="28"/>
                <w:szCs w:val="28"/>
              </w:rPr>
              <w:t>49.97</w:t>
            </w:r>
          </w:p>
        </w:tc>
        <w:tc>
          <w:tcPr>
            <w:tcW w:w="1915" w:type="dxa"/>
            <w:tcBorders>
              <w:bottom w:val="single" w:sz="18" w:space="0" w:color="auto"/>
            </w:tcBorders>
          </w:tcPr>
          <w:p w:rsidR="002B6712" w:rsidRPr="00A53652" w:rsidRDefault="002B6712" w:rsidP="002B6712">
            <w:pPr>
              <w:jc w:val="center"/>
              <w:rPr>
                <w:sz w:val="28"/>
                <w:szCs w:val="28"/>
              </w:rPr>
            </w:pPr>
            <w:r w:rsidRPr="00A53652">
              <w:rPr>
                <w:sz w:val="28"/>
                <w:szCs w:val="28"/>
              </w:rPr>
              <w:t>52.30</w:t>
            </w:r>
          </w:p>
        </w:tc>
        <w:tc>
          <w:tcPr>
            <w:tcW w:w="1916" w:type="dxa"/>
            <w:tcBorders>
              <w:bottom w:val="single" w:sz="18" w:space="0" w:color="auto"/>
              <w:right w:val="single" w:sz="18" w:space="0" w:color="auto"/>
            </w:tcBorders>
          </w:tcPr>
          <w:p w:rsidR="002B6712" w:rsidRPr="00A53652" w:rsidRDefault="002B6712" w:rsidP="002B6712">
            <w:pPr>
              <w:jc w:val="center"/>
              <w:rPr>
                <w:sz w:val="28"/>
                <w:szCs w:val="28"/>
              </w:rPr>
            </w:pPr>
            <w:r w:rsidRPr="00A53652">
              <w:rPr>
                <w:sz w:val="28"/>
                <w:szCs w:val="28"/>
              </w:rPr>
              <w:t>52.65</w:t>
            </w:r>
          </w:p>
        </w:tc>
      </w:tr>
    </w:tbl>
    <w:p w:rsidR="00D24AA7" w:rsidRDefault="00D24AA7" w:rsidP="002B6712">
      <w:pPr>
        <w:jc w:val="center"/>
        <w:rPr>
          <w:b/>
          <w:sz w:val="28"/>
          <w:szCs w:val="28"/>
        </w:rPr>
      </w:pPr>
    </w:p>
    <w:p w:rsidR="002B6712" w:rsidRDefault="002B6712" w:rsidP="002B6712">
      <w:pPr>
        <w:jc w:val="center"/>
        <w:rPr>
          <w:b/>
          <w:sz w:val="28"/>
          <w:szCs w:val="28"/>
        </w:rPr>
      </w:pPr>
      <w:proofErr w:type="spellStart"/>
      <w:r w:rsidRPr="00A53652">
        <w:rPr>
          <w:b/>
          <w:sz w:val="28"/>
          <w:szCs w:val="28"/>
        </w:rPr>
        <w:t>Просечно</w:t>
      </w:r>
      <w:proofErr w:type="spellEnd"/>
      <w:r w:rsidRPr="00A53652">
        <w:rPr>
          <w:b/>
          <w:sz w:val="28"/>
          <w:szCs w:val="28"/>
        </w:rPr>
        <w:t xml:space="preserve"> </w:t>
      </w:r>
      <w:r w:rsidRPr="00A53652">
        <w:rPr>
          <w:sz w:val="28"/>
          <w:szCs w:val="28"/>
        </w:rPr>
        <w:t>50.</w:t>
      </w:r>
      <w:r>
        <w:rPr>
          <w:sz w:val="28"/>
          <w:szCs w:val="28"/>
        </w:rPr>
        <w:t>12</w:t>
      </w:r>
      <w:r w:rsidRPr="00A53652">
        <w:rPr>
          <w:b/>
          <w:sz w:val="28"/>
          <w:szCs w:val="28"/>
        </w:rPr>
        <w:t xml:space="preserve"> т/</w:t>
      </w:r>
      <w:proofErr w:type="spellStart"/>
      <w:r w:rsidRPr="00A53652">
        <w:rPr>
          <w:b/>
          <w:sz w:val="28"/>
          <w:szCs w:val="28"/>
        </w:rPr>
        <w:t>недеља</w:t>
      </w:r>
      <w:proofErr w:type="spellEnd"/>
      <w:r w:rsidRPr="00A53652">
        <w:rPr>
          <w:b/>
          <w:sz w:val="28"/>
          <w:szCs w:val="28"/>
        </w:rPr>
        <w:t xml:space="preserve"> </w:t>
      </w:r>
      <w:proofErr w:type="spellStart"/>
      <w:r w:rsidRPr="00A53652">
        <w:rPr>
          <w:b/>
          <w:sz w:val="28"/>
          <w:szCs w:val="28"/>
        </w:rPr>
        <w:t>или</w:t>
      </w:r>
      <w:proofErr w:type="spellEnd"/>
      <w:r w:rsidRPr="00A53652">
        <w:rPr>
          <w:b/>
          <w:sz w:val="28"/>
          <w:szCs w:val="28"/>
        </w:rPr>
        <w:t xml:space="preserve"> </w:t>
      </w:r>
      <w:r>
        <w:rPr>
          <w:sz w:val="28"/>
          <w:szCs w:val="28"/>
        </w:rPr>
        <w:t>2606.5</w:t>
      </w:r>
      <w:r w:rsidRPr="00A53652">
        <w:rPr>
          <w:b/>
          <w:sz w:val="28"/>
          <w:szCs w:val="28"/>
        </w:rPr>
        <w:t xml:space="preserve"> т/ </w:t>
      </w:r>
      <w:proofErr w:type="spellStart"/>
      <w:r w:rsidRPr="00A53652">
        <w:rPr>
          <w:b/>
          <w:sz w:val="28"/>
          <w:szCs w:val="28"/>
        </w:rPr>
        <w:t>година</w:t>
      </w:r>
      <w:proofErr w:type="spellEnd"/>
    </w:p>
    <w:p w:rsidR="0056027D" w:rsidRPr="00A53652" w:rsidRDefault="0056027D" w:rsidP="002B6712">
      <w:pPr>
        <w:jc w:val="center"/>
        <w:rPr>
          <w:b/>
          <w:sz w:val="28"/>
          <w:szCs w:val="28"/>
        </w:rPr>
      </w:pPr>
    </w:p>
    <w:p w:rsidR="0056027D" w:rsidRDefault="0056027D" w:rsidP="00EA2B74">
      <w:pPr>
        <w:ind w:firstLine="720"/>
        <w:rPr>
          <w:b/>
          <w:lang w:val="sr-Cyrl-CS"/>
        </w:rPr>
      </w:pPr>
      <w:r w:rsidRPr="00EA2B74">
        <w:rPr>
          <w:b/>
          <w:lang w:val="sr-Cyrl-RS"/>
        </w:rPr>
        <w:t>Табела бр 3.</w:t>
      </w:r>
      <w:r w:rsidRPr="00EA2B74">
        <w:rPr>
          <w:b/>
          <w:lang w:val="sr-Cyrl-CS"/>
        </w:rPr>
        <w:t xml:space="preserve"> - Утврђивање морфолошког састава отпада за општину Нова Варош</w:t>
      </w:r>
    </w:p>
    <w:p w:rsidR="00EA2B74" w:rsidRDefault="00EA2B74" w:rsidP="00EA2B74">
      <w:pPr>
        <w:ind w:firstLine="720"/>
        <w:rPr>
          <w:b/>
          <w:sz w:val="28"/>
          <w:szCs w:val="28"/>
          <w:lang w:val="sr-Cyrl-CS"/>
        </w:rPr>
      </w:pPr>
    </w:p>
    <w:tbl>
      <w:tblPr>
        <w:tblW w:w="10490" w:type="dxa"/>
        <w:tblInd w:w="-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08"/>
        <w:gridCol w:w="992"/>
        <w:gridCol w:w="1134"/>
        <w:gridCol w:w="1134"/>
        <w:gridCol w:w="1134"/>
        <w:gridCol w:w="993"/>
        <w:gridCol w:w="1995"/>
      </w:tblGrid>
      <w:tr w:rsidR="0056027D" w:rsidRPr="00171466" w:rsidTr="0056027D">
        <w:tc>
          <w:tcPr>
            <w:tcW w:w="3108" w:type="dxa"/>
            <w:tcBorders>
              <w:top w:val="single" w:sz="18" w:space="0" w:color="auto"/>
              <w:left w:val="single" w:sz="18" w:space="0" w:color="auto"/>
              <w:right w:val="single" w:sz="12" w:space="0" w:color="auto"/>
            </w:tcBorders>
          </w:tcPr>
          <w:p w:rsidR="0056027D" w:rsidRPr="00171466" w:rsidRDefault="0056027D" w:rsidP="007630EA">
            <w:pPr>
              <w:jc w:val="center"/>
              <w:rPr>
                <w:b/>
                <w:sz w:val="22"/>
                <w:szCs w:val="22"/>
                <w:lang w:val="sr-Cyrl-CS"/>
              </w:rPr>
            </w:pPr>
            <w:r w:rsidRPr="00171466">
              <w:rPr>
                <w:b/>
                <w:sz w:val="22"/>
                <w:szCs w:val="22"/>
                <w:lang w:val="sr-Cyrl-CS"/>
              </w:rPr>
              <w:t>Општина Нова Варош</w:t>
            </w:r>
          </w:p>
        </w:tc>
        <w:tc>
          <w:tcPr>
            <w:tcW w:w="7382" w:type="dxa"/>
            <w:gridSpan w:val="6"/>
            <w:tcBorders>
              <w:top w:val="single" w:sz="18" w:space="0" w:color="auto"/>
              <w:left w:val="single" w:sz="12" w:space="0" w:color="auto"/>
              <w:right w:val="single" w:sz="18" w:space="0" w:color="auto"/>
            </w:tcBorders>
          </w:tcPr>
          <w:p w:rsidR="0056027D" w:rsidRPr="00171466" w:rsidRDefault="0056027D" w:rsidP="007630EA">
            <w:pPr>
              <w:jc w:val="center"/>
              <w:rPr>
                <w:b/>
                <w:lang w:val="sr-Cyrl-CS"/>
              </w:rPr>
            </w:pPr>
            <w:r w:rsidRPr="00171466">
              <w:rPr>
                <w:b/>
                <w:lang w:val="sr-Cyrl-CS"/>
              </w:rPr>
              <w:t>СЕКТОР СТАНОВАЊА</w:t>
            </w:r>
          </w:p>
          <w:p w:rsidR="0056027D" w:rsidRPr="00171466" w:rsidRDefault="0056027D" w:rsidP="007630EA">
            <w:pPr>
              <w:jc w:val="center"/>
              <w:rPr>
                <w:b/>
                <w:lang w:val="sr-Cyrl-CS"/>
              </w:rPr>
            </w:pPr>
          </w:p>
        </w:tc>
      </w:tr>
      <w:tr w:rsidR="0056027D" w:rsidRPr="00171466" w:rsidTr="0056027D">
        <w:tc>
          <w:tcPr>
            <w:tcW w:w="3108" w:type="dxa"/>
            <w:tcBorders>
              <w:left w:val="single" w:sz="18" w:space="0" w:color="auto"/>
              <w:right w:val="single" w:sz="12" w:space="0" w:color="auto"/>
            </w:tcBorders>
          </w:tcPr>
          <w:p w:rsidR="0056027D" w:rsidRPr="00171466" w:rsidRDefault="0056027D" w:rsidP="007630EA">
            <w:pPr>
              <w:jc w:val="center"/>
              <w:rPr>
                <w:sz w:val="28"/>
                <w:szCs w:val="28"/>
                <w:lang w:val="sr-Cyrl-CS"/>
              </w:rPr>
            </w:pPr>
          </w:p>
        </w:tc>
        <w:tc>
          <w:tcPr>
            <w:tcW w:w="2126" w:type="dxa"/>
            <w:gridSpan w:val="2"/>
            <w:tcBorders>
              <w:left w:val="single" w:sz="12" w:space="0" w:color="auto"/>
              <w:right w:val="single" w:sz="12" w:space="0" w:color="auto"/>
            </w:tcBorders>
          </w:tcPr>
          <w:p w:rsidR="0056027D" w:rsidRPr="00171466" w:rsidRDefault="0056027D" w:rsidP="007630EA">
            <w:pPr>
              <w:jc w:val="center"/>
              <w:rPr>
                <w:b/>
                <w:lang w:val="sr-Cyrl-CS"/>
              </w:rPr>
            </w:pPr>
            <w:r w:rsidRPr="00171466">
              <w:rPr>
                <w:b/>
                <w:lang w:val="sr-Cyrl-CS"/>
              </w:rPr>
              <w:t>Индивидуално</w:t>
            </w:r>
          </w:p>
        </w:tc>
        <w:tc>
          <w:tcPr>
            <w:tcW w:w="2268" w:type="dxa"/>
            <w:gridSpan w:val="2"/>
            <w:tcBorders>
              <w:left w:val="single" w:sz="12" w:space="0" w:color="auto"/>
              <w:right w:val="single" w:sz="12" w:space="0" w:color="auto"/>
            </w:tcBorders>
          </w:tcPr>
          <w:p w:rsidR="0056027D" w:rsidRPr="00171466" w:rsidRDefault="0056027D" w:rsidP="007630EA">
            <w:pPr>
              <w:jc w:val="center"/>
              <w:rPr>
                <w:b/>
                <w:lang w:val="sr-Cyrl-CS"/>
              </w:rPr>
            </w:pPr>
            <w:r w:rsidRPr="00171466">
              <w:rPr>
                <w:b/>
                <w:lang w:val="sr-Cyrl-CS"/>
              </w:rPr>
              <w:t>Колективно</w:t>
            </w:r>
          </w:p>
        </w:tc>
        <w:tc>
          <w:tcPr>
            <w:tcW w:w="2988" w:type="dxa"/>
            <w:gridSpan w:val="2"/>
            <w:tcBorders>
              <w:left w:val="single" w:sz="12" w:space="0" w:color="auto"/>
              <w:right w:val="single" w:sz="18" w:space="0" w:color="auto"/>
            </w:tcBorders>
          </w:tcPr>
          <w:p w:rsidR="0056027D" w:rsidRPr="00171466" w:rsidRDefault="0056027D" w:rsidP="007630EA">
            <w:pPr>
              <w:jc w:val="center"/>
              <w:rPr>
                <w:b/>
                <w:lang w:val="sr-Cyrl-CS"/>
              </w:rPr>
            </w:pPr>
            <w:r w:rsidRPr="00171466">
              <w:rPr>
                <w:b/>
                <w:lang w:val="sr-Cyrl-CS"/>
              </w:rPr>
              <w:t>Сеоско</w:t>
            </w:r>
          </w:p>
        </w:tc>
      </w:tr>
      <w:tr w:rsidR="0056027D" w:rsidRPr="00171466" w:rsidTr="0056027D">
        <w:tc>
          <w:tcPr>
            <w:tcW w:w="3108" w:type="dxa"/>
            <w:tcBorders>
              <w:left w:val="single" w:sz="18" w:space="0" w:color="auto"/>
              <w:right w:val="single" w:sz="12" w:space="0" w:color="auto"/>
            </w:tcBorders>
          </w:tcPr>
          <w:p w:rsidR="0056027D" w:rsidRPr="00171466" w:rsidRDefault="0056027D" w:rsidP="007630EA">
            <w:pPr>
              <w:jc w:val="center"/>
              <w:rPr>
                <w:b/>
                <w:sz w:val="22"/>
                <w:szCs w:val="22"/>
                <w:lang w:val="sr-Cyrl-CS"/>
              </w:rPr>
            </w:pPr>
            <w:r w:rsidRPr="00171466">
              <w:rPr>
                <w:b/>
                <w:sz w:val="22"/>
                <w:szCs w:val="22"/>
                <w:lang w:val="sr-Cyrl-CS"/>
              </w:rPr>
              <w:t>Категорија отпада</w:t>
            </w:r>
          </w:p>
        </w:tc>
        <w:tc>
          <w:tcPr>
            <w:tcW w:w="992" w:type="dxa"/>
            <w:tcBorders>
              <w:left w:val="single" w:sz="12" w:space="0" w:color="auto"/>
            </w:tcBorders>
          </w:tcPr>
          <w:p w:rsidR="0056027D" w:rsidRPr="00171466" w:rsidRDefault="0056027D" w:rsidP="007630EA">
            <w:pPr>
              <w:jc w:val="center"/>
              <w:rPr>
                <w:sz w:val="22"/>
                <w:szCs w:val="22"/>
                <w:lang w:val="sr-Cyrl-CS"/>
              </w:rPr>
            </w:pPr>
            <w:r w:rsidRPr="00171466">
              <w:rPr>
                <w:sz w:val="22"/>
                <w:szCs w:val="22"/>
                <w:lang w:val="sr-Cyrl-CS"/>
              </w:rPr>
              <w:t>Тежина отпада</w:t>
            </w:r>
          </w:p>
          <w:p w:rsidR="0056027D" w:rsidRPr="00171466" w:rsidRDefault="0056027D" w:rsidP="007630EA">
            <w:pPr>
              <w:jc w:val="center"/>
              <w:rPr>
                <w:sz w:val="22"/>
                <w:szCs w:val="22"/>
                <w:lang w:val="sr-Cyrl-CS"/>
              </w:rPr>
            </w:pPr>
            <w:r w:rsidRPr="00171466">
              <w:rPr>
                <w:sz w:val="22"/>
                <w:szCs w:val="22"/>
                <w:lang w:val="sr-Cyrl-CS"/>
              </w:rPr>
              <w:t>/кг/</w:t>
            </w:r>
          </w:p>
        </w:tc>
        <w:tc>
          <w:tcPr>
            <w:tcW w:w="1134" w:type="dxa"/>
            <w:tcBorders>
              <w:right w:val="single" w:sz="12" w:space="0" w:color="auto"/>
            </w:tcBorders>
          </w:tcPr>
          <w:p w:rsidR="0056027D" w:rsidRPr="00171466" w:rsidRDefault="0056027D" w:rsidP="007630EA">
            <w:pPr>
              <w:jc w:val="center"/>
              <w:rPr>
                <w:sz w:val="22"/>
                <w:szCs w:val="22"/>
                <w:lang w:val="sr-Cyrl-CS"/>
              </w:rPr>
            </w:pPr>
            <w:r w:rsidRPr="00171466">
              <w:rPr>
                <w:sz w:val="22"/>
                <w:szCs w:val="22"/>
                <w:lang w:val="sr-Cyrl-CS"/>
              </w:rPr>
              <w:t>Проценат</w:t>
            </w:r>
          </w:p>
        </w:tc>
        <w:tc>
          <w:tcPr>
            <w:tcW w:w="1134" w:type="dxa"/>
            <w:tcBorders>
              <w:left w:val="single" w:sz="12" w:space="0" w:color="auto"/>
            </w:tcBorders>
          </w:tcPr>
          <w:p w:rsidR="0056027D" w:rsidRPr="00171466" w:rsidRDefault="0056027D" w:rsidP="007630EA">
            <w:pPr>
              <w:jc w:val="center"/>
              <w:rPr>
                <w:sz w:val="22"/>
                <w:szCs w:val="22"/>
                <w:lang w:val="sr-Cyrl-CS"/>
              </w:rPr>
            </w:pPr>
            <w:r w:rsidRPr="00171466">
              <w:rPr>
                <w:sz w:val="22"/>
                <w:szCs w:val="22"/>
                <w:lang w:val="sr-Cyrl-CS"/>
              </w:rPr>
              <w:t>Тежина отпада</w:t>
            </w:r>
          </w:p>
          <w:p w:rsidR="0056027D" w:rsidRPr="00171466" w:rsidRDefault="0056027D" w:rsidP="007630EA">
            <w:pPr>
              <w:jc w:val="center"/>
              <w:rPr>
                <w:sz w:val="22"/>
                <w:szCs w:val="22"/>
                <w:lang w:val="sr-Cyrl-CS"/>
              </w:rPr>
            </w:pPr>
            <w:r w:rsidRPr="00171466">
              <w:rPr>
                <w:sz w:val="22"/>
                <w:szCs w:val="22"/>
                <w:lang w:val="sr-Cyrl-CS"/>
              </w:rPr>
              <w:t>/кг/</w:t>
            </w:r>
          </w:p>
        </w:tc>
        <w:tc>
          <w:tcPr>
            <w:tcW w:w="1134" w:type="dxa"/>
            <w:tcBorders>
              <w:right w:val="single" w:sz="12" w:space="0" w:color="auto"/>
            </w:tcBorders>
          </w:tcPr>
          <w:p w:rsidR="0056027D" w:rsidRPr="00171466" w:rsidRDefault="0056027D" w:rsidP="007630EA">
            <w:pPr>
              <w:jc w:val="center"/>
              <w:rPr>
                <w:sz w:val="22"/>
                <w:szCs w:val="22"/>
                <w:lang w:val="sr-Cyrl-CS"/>
              </w:rPr>
            </w:pPr>
            <w:r w:rsidRPr="00171466">
              <w:rPr>
                <w:sz w:val="22"/>
                <w:szCs w:val="22"/>
                <w:lang w:val="sr-Cyrl-CS"/>
              </w:rPr>
              <w:t>Проценат</w:t>
            </w:r>
          </w:p>
        </w:tc>
        <w:tc>
          <w:tcPr>
            <w:tcW w:w="993" w:type="dxa"/>
            <w:tcBorders>
              <w:left w:val="single" w:sz="12" w:space="0" w:color="auto"/>
            </w:tcBorders>
          </w:tcPr>
          <w:p w:rsidR="0056027D" w:rsidRPr="00171466" w:rsidRDefault="0056027D" w:rsidP="007630EA">
            <w:pPr>
              <w:jc w:val="center"/>
              <w:rPr>
                <w:sz w:val="22"/>
                <w:szCs w:val="22"/>
                <w:lang w:val="sr-Cyrl-CS"/>
              </w:rPr>
            </w:pPr>
            <w:r w:rsidRPr="00171466">
              <w:rPr>
                <w:sz w:val="22"/>
                <w:szCs w:val="22"/>
                <w:lang w:val="sr-Cyrl-CS"/>
              </w:rPr>
              <w:t>Тежина отпада</w:t>
            </w:r>
          </w:p>
          <w:p w:rsidR="0056027D" w:rsidRPr="00171466" w:rsidRDefault="0056027D" w:rsidP="007630EA">
            <w:pPr>
              <w:jc w:val="center"/>
              <w:rPr>
                <w:sz w:val="22"/>
                <w:szCs w:val="22"/>
                <w:lang w:val="sr-Cyrl-CS"/>
              </w:rPr>
            </w:pPr>
            <w:r w:rsidRPr="00171466">
              <w:rPr>
                <w:sz w:val="22"/>
                <w:szCs w:val="22"/>
                <w:lang w:val="sr-Cyrl-CS"/>
              </w:rPr>
              <w:t>/кг/</w:t>
            </w:r>
          </w:p>
        </w:tc>
        <w:tc>
          <w:tcPr>
            <w:tcW w:w="1995" w:type="dxa"/>
            <w:tcBorders>
              <w:right w:val="single" w:sz="18" w:space="0" w:color="auto"/>
            </w:tcBorders>
          </w:tcPr>
          <w:p w:rsidR="0056027D" w:rsidRPr="00171466" w:rsidRDefault="0056027D" w:rsidP="007630EA">
            <w:pPr>
              <w:jc w:val="center"/>
              <w:rPr>
                <w:sz w:val="22"/>
                <w:szCs w:val="22"/>
                <w:lang w:val="sr-Cyrl-CS"/>
              </w:rPr>
            </w:pPr>
            <w:r w:rsidRPr="00171466">
              <w:rPr>
                <w:sz w:val="22"/>
                <w:szCs w:val="22"/>
                <w:lang w:val="sr-Cyrl-CS"/>
              </w:rPr>
              <w:t>Проценат</w:t>
            </w:r>
          </w:p>
        </w:tc>
      </w:tr>
      <w:tr w:rsidR="0056027D" w:rsidRPr="00171466" w:rsidTr="0056027D">
        <w:tc>
          <w:tcPr>
            <w:tcW w:w="3108" w:type="dxa"/>
            <w:tcBorders>
              <w:left w:val="single" w:sz="18" w:space="0" w:color="auto"/>
              <w:right w:val="single" w:sz="12" w:space="0" w:color="auto"/>
            </w:tcBorders>
          </w:tcPr>
          <w:p w:rsidR="0056027D" w:rsidRPr="00171466" w:rsidRDefault="0056027D" w:rsidP="007630EA">
            <w:pPr>
              <w:rPr>
                <w:sz w:val="22"/>
                <w:szCs w:val="22"/>
                <w:lang w:val="sr-Cyrl-CS"/>
              </w:rPr>
            </w:pPr>
            <w:r w:rsidRPr="00171466">
              <w:rPr>
                <w:sz w:val="22"/>
                <w:szCs w:val="22"/>
                <w:lang w:val="sr-Cyrl-CS"/>
              </w:rPr>
              <w:t>1.Баштенски отпад</w:t>
            </w:r>
          </w:p>
          <w:p w:rsidR="0056027D" w:rsidRPr="00171466" w:rsidRDefault="0056027D" w:rsidP="007630EA">
            <w:pPr>
              <w:rPr>
                <w:sz w:val="22"/>
                <w:szCs w:val="22"/>
                <w:lang w:val="sr-Cyrl-CS"/>
              </w:rPr>
            </w:pPr>
          </w:p>
        </w:tc>
        <w:tc>
          <w:tcPr>
            <w:tcW w:w="992" w:type="dxa"/>
            <w:tcBorders>
              <w:left w:val="single" w:sz="12" w:space="0" w:color="auto"/>
            </w:tcBorders>
          </w:tcPr>
          <w:p w:rsidR="0056027D" w:rsidRPr="00C1575C" w:rsidRDefault="0056027D" w:rsidP="007630EA">
            <w:pPr>
              <w:jc w:val="center"/>
              <w:rPr>
                <w:sz w:val="22"/>
                <w:szCs w:val="22"/>
              </w:rPr>
            </w:pPr>
            <w:r>
              <w:rPr>
                <w:sz w:val="22"/>
                <w:szCs w:val="22"/>
              </w:rPr>
              <w:t>81</w:t>
            </w:r>
          </w:p>
        </w:tc>
        <w:tc>
          <w:tcPr>
            <w:tcW w:w="1134" w:type="dxa"/>
            <w:tcBorders>
              <w:right w:val="single" w:sz="12" w:space="0" w:color="auto"/>
            </w:tcBorders>
          </w:tcPr>
          <w:p w:rsidR="0056027D" w:rsidRPr="00C1575C" w:rsidRDefault="0056027D" w:rsidP="007630EA">
            <w:pPr>
              <w:jc w:val="center"/>
              <w:rPr>
                <w:sz w:val="22"/>
                <w:szCs w:val="22"/>
              </w:rPr>
            </w:pPr>
            <w:r>
              <w:rPr>
                <w:sz w:val="22"/>
                <w:szCs w:val="22"/>
              </w:rPr>
              <w:t>16.2</w:t>
            </w:r>
          </w:p>
        </w:tc>
        <w:tc>
          <w:tcPr>
            <w:tcW w:w="1134" w:type="dxa"/>
            <w:tcBorders>
              <w:left w:val="single" w:sz="12" w:space="0" w:color="auto"/>
            </w:tcBorders>
          </w:tcPr>
          <w:p w:rsidR="0056027D" w:rsidRPr="009923F6" w:rsidRDefault="0056027D" w:rsidP="007630EA">
            <w:pPr>
              <w:jc w:val="center"/>
              <w:rPr>
                <w:sz w:val="22"/>
                <w:szCs w:val="22"/>
              </w:rPr>
            </w:pPr>
            <w:r>
              <w:rPr>
                <w:sz w:val="22"/>
                <w:szCs w:val="22"/>
              </w:rPr>
              <w:t>48</w:t>
            </w:r>
          </w:p>
        </w:tc>
        <w:tc>
          <w:tcPr>
            <w:tcW w:w="1134" w:type="dxa"/>
            <w:tcBorders>
              <w:right w:val="single" w:sz="12" w:space="0" w:color="auto"/>
            </w:tcBorders>
          </w:tcPr>
          <w:p w:rsidR="0056027D" w:rsidRPr="009923F6" w:rsidRDefault="0056027D" w:rsidP="007630EA">
            <w:pPr>
              <w:jc w:val="center"/>
              <w:rPr>
                <w:sz w:val="22"/>
                <w:szCs w:val="22"/>
              </w:rPr>
            </w:pPr>
            <w:r>
              <w:rPr>
                <w:sz w:val="22"/>
                <w:szCs w:val="22"/>
              </w:rPr>
              <w:t>9.6</w:t>
            </w:r>
          </w:p>
        </w:tc>
        <w:tc>
          <w:tcPr>
            <w:tcW w:w="993" w:type="dxa"/>
            <w:tcBorders>
              <w:left w:val="single" w:sz="12" w:space="0" w:color="auto"/>
            </w:tcBorders>
          </w:tcPr>
          <w:p w:rsidR="0056027D" w:rsidRPr="002A1811" w:rsidRDefault="0056027D" w:rsidP="007630EA">
            <w:pPr>
              <w:jc w:val="center"/>
              <w:rPr>
                <w:sz w:val="22"/>
                <w:szCs w:val="22"/>
              </w:rPr>
            </w:pPr>
            <w:r>
              <w:rPr>
                <w:sz w:val="22"/>
                <w:szCs w:val="22"/>
              </w:rPr>
              <w:t>11</w:t>
            </w:r>
          </w:p>
        </w:tc>
        <w:tc>
          <w:tcPr>
            <w:tcW w:w="1995" w:type="dxa"/>
            <w:tcBorders>
              <w:right w:val="single" w:sz="18" w:space="0" w:color="auto"/>
            </w:tcBorders>
          </w:tcPr>
          <w:p w:rsidR="0056027D" w:rsidRPr="002A1811" w:rsidRDefault="0056027D" w:rsidP="007630EA">
            <w:pPr>
              <w:jc w:val="center"/>
              <w:rPr>
                <w:sz w:val="22"/>
                <w:szCs w:val="22"/>
              </w:rPr>
            </w:pPr>
            <w:r>
              <w:rPr>
                <w:sz w:val="22"/>
                <w:szCs w:val="22"/>
              </w:rPr>
              <w:t>2.2</w:t>
            </w:r>
          </w:p>
        </w:tc>
      </w:tr>
      <w:tr w:rsidR="0056027D" w:rsidRPr="00171466" w:rsidTr="0056027D">
        <w:tc>
          <w:tcPr>
            <w:tcW w:w="3108" w:type="dxa"/>
            <w:tcBorders>
              <w:left w:val="single" w:sz="18" w:space="0" w:color="auto"/>
              <w:right w:val="single" w:sz="12" w:space="0" w:color="auto"/>
            </w:tcBorders>
          </w:tcPr>
          <w:p w:rsidR="0056027D" w:rsidRPr="00171466" w:rsidRDefault="0056027D" w:rsidP="007630EA">
            <w:pPr>
              <w:rPr>
                <w:sz w:val="22"/>
                <w:szCs w:val="22"/>
                <w:lang w:val="sr-Cyrl-CS"/>
              </w:rPr>
            </w:pPr>
            <w:r w:rsidRPr="00171466">
              <w:rPr>
                <w:sz w:val="22"/>
                <w:szCs w:val="22"/>
                <w:lang w:val="sr-Cyrl-CS"/>
              </w:rPr>
              <w:t xml:space="preserve">2.Остали </w:t>
            </w:r>
            <w:proofErr w:type="spellStart"/>
            <w:r w:rsidRPr="00171466">
              <w:rPr>
                <w:sz w:val="22"/>
                <w:szCs w:val="22"/>
                <w:lang w:val="sr-Cyrl-CS"/>
              </w:rPr>
              <w:t>биоразградиви</w:t>
            </w:r>
            <w:proofErr w:type="spellEnd"/>
            <w:r w:rsidRPr="00171466">
              <w:rPr>
                <w:sz w:val="22"/>
                <w:szCs w:val="22"/>
                <w:lang w:val="sr-Cyrl-CS"/>
              </w:rPr>
              <w:t xml:space="preserve"> отпад</w:t>
            </w:r>
          </w:p>
          <w:p w:rsidR="0056027D" w:rsidRPr="00171466" w:rsidRDefault="0056027D" w:rsidP="007630EA">
            <w:pPr>
              <w:rPr>
                <w:sz w:val="22"/>
                <w:szCs w:val="22"/>
                <w:lang w:val="sr-Cyrl-CS"/>
              </w:rPr>
            </w:pPr>
          </w:p>
        </w:tc>
        <w:tc>
          <w:tcPr>
            <w:tcW w:w="992" w:type="dxa"/>
            <w:tcBorders>
              <w:left w:val="single" w:sz="12" w:space="0" w:color="auto"/>
            </w:tcBorders>
          </w:tcPr>
          <w:p w:rsidR="0056027D" w:rsidRPr="009923F6" w:rsidRDefault="0056027D" w:rsidP="007630EA">
            <w:pPr>
              <w:jc w:val="center"/>
              <w:rPr>
                <w:sz w:val="22"/>
                <w:szCs w:val="22"/>
              </w:rPr>
            </w:pPr>
            <w:r>
              <w:rPr>
                <w:sz w:val="22"/>
                <w:szCs w:val="22"/>
              </w:rPr>
              <w:t>134</w:t>
            </w:r>
          </w:p>
        </w:tc>
        <w:tc>
          <w:tcPr>
            <w:tcW w:w="1134" w:type="dxa"/>
            <w:tcBorders>
              <w:right w:val="single" w:sz="12" w:space="0" w:color="auto"/>
            </w:tcBorders>
          </w:tcPr>
          <w:p w:rsidR="0056027D" w:rsidRPr="009923F6" w:rsidRDefault="0056027D" w:rsidP="007630EA">
            <w:pPr>
              <w:jc w:val="center"/>
              <w:rPr>
                <w:sz w:val="22"/>
                <w:szCs w:val="22"/>
              </w:rPr>
            </w:pPr>
            <w:r>
              <w:rPr>
                <w:sz w:val="22"/>
                <w:szCs w:val="22"/>
              </w:rPr>
              <w:t>26.8</w:t>
            </w:r>
          </w:p>
        </w:tc>
        <w:tc>
          <w:tcPr>
            <w:tcW w:w="1134" w:type="dxa"/>
            <w:tcBorders>
              <w:left w:val="single" w:sz="12" w:space="0" w:color="auto"/>
            </w:tcBorders>
          </w:tcPr>
          <w:p w:rsidR="0056027D" w:rsidRPr="009923F6" w:rsidRDefault="0056027D" w:rsidP="007630EA">
            <w:pPr>
              <w:jc w:val="center"/>
              <w:rPr>
                <w:sz w:val="22"/>
                <w:szCs w:val="22"/>
              </w:rPr>
            </w:pPr>
            <w:r>
              <w:rPr>
                <w:sz w:val="22"/>
                <w:szCs w:val="22"/>
              </w:rPr>
              <w:t>154</w:t>
            </w:r>
          </w:p>
        </w:tc>
        <w:tc>
          <w:tcPr>
            <w:tcW w:w="1134" w:type="dxa"/>
            <w:tcBorders>
              <w:right w:val="single" w:sz="12" w:space="0" w:color="auto"/>
            </w:tcBorders>
          </w:tcPr>
          <w:p w:rsidR="0056027D" w:rsidRPr="009923F6" w:rsidRDefault="0056027D" w:rsidP="007630EA">
            <w:pPr>
              <w:jc w:val="center"/>
              <w:rPr>
                <w:sz w:val="22"/>
                <w:szCs w:val="22"/>
              </w:rPr>
            </w:pPr>
            <w:r>
              <w:rPr>
                <w:sz w:val="22"/>
                <w:szCs w:val="22"/>
              </w:rPr>
              <w:t>30.8</w:t>
            </w:r>
          </w:p>
        </w:tc>
        <w:tc>
          <w:tcPr>
            <w:tcW w:w="993" w:type="dxa"/>
            <w:tcBorders>
              <w:left w:val="single" w:sz="12" w:space="0" w:color="auto"/>
            </w:tcBorders>
          </w:tcPr>
          <w:p w:rsidR="0056027D" w:rsidRPr="002A1811" w:rsidRDefault="0056027D" w:rsidP="007630EA">
            <w:pPr>
              <w:jc w:val="center"/>
              <w:rPr>
                <w:sz w:val="22"/>
                <w:szCs w:val="22"/>
              </w:rPr>
            </w:pPr>
            <w:r>
              <w:rPr>
                <w:sz w:val="22"/>
                <w:szCs w:val="22"/>
              </w:rPr>
              <w:t>165</w:t>
            </w:r>
          </w:p>
        </w:tc>
        <w:tc>
          <w:tcPr>
            <w:tcW w:w="1995" w:type="dxa"/>
            <w:tcBorders>
              <w:right w:val="single" w:sz="18" w:space="0" w:color="auto"/>
            </w:tcBorders>
          </w:tcPr>
          <w:p w:rsidR="0056027D" w:rsidRPr="002A1811" w:rsidRDefault="0056027D" w:rsidP="007630EA">
            <w:pPr>
              <w:jc w:val="center"/>
              <w:rPr>
                <w:sz w:val="22"/>
                <w:szCs w:val="22"/>
              </w:rPr>
            </w:pPr>
            <w:r>
              <w:rPr>
                <w:sz w:val="22"/>
                <w:szCs w:val="22"/>
              </w:rPr>
              <w:t>33.0</w:t>
            </w:r>
          </w:p>
        </w:tc>
      </w:tr>
      <w:tr w:rsidR="0056027D" w:rsidRPr="00171466" w:rsidTr="0056027D">
        <w:tc>
          <w:tcPr>
            <w:tcW w:w="3108" w:type="dxa"/>
            <w:tcBorders>
              <w:left w:val="single" w:sz="18" w:space="0" w:color="auto"/>
              <w:right w:val="single" w:sz="12" w:space="0" w:color="auto"/>
            </w:tcBorders>
          </w:tcPr>
          <w:p w:rsidR="0056027D" w:rsidRPr="00171466" w:rsidRDefault="0056027D" w:rsidP="007630EA">
            <w:pPr>
              <w:rPr>
                <w:sz w:val="22"/>
                <w:szCs w:val="22"/>
                <w:lang w:val="sr-Cyrl-CS"/>
              </w:rPr>
            </w:pPr>
            <w:r w:rsidRPr="00171466">
              <w:rPr>
                <w:sz w:val="22"/>
                <w:szCs w:val="22"/>
                <w:lang w:val="sr-Cyrl-CS"/>
              </w:rPr>
              <w:t>3.Папир</w:t>
            </w:r>
          </w:p>
          <w:p w:rsidR="0056027D" w:rsidRPr="00171466" w:rsidRDefault="0056027D" w:rsidP="007630EA">
            <w:pPr>
              <w:rPr>
                <w:sz w:val="22"/>
                <w:szCs w:val="22"/>
                <w:lang w:val="sr-Cyrl-CS"/>
              </w:rPr>
            </w:pPr>
          </w:p>
        </w:tc>
        <w:tc>
          <w:tcPr>
            <w:tcW w:w="992" w:type="dxa"/>
            <w:tcBorders>
              <w:left w:val="single" w:sz="12" w:space="0" w:color="auto"/>
            </w:tcBorders>
          </w:tcPr>
          <w:p w:rsidR="0056027D" w:rsidRPr="00C1575C" w:rsidRDefault="0056027D" w:rsidP="007630EA">
            <w:pPr>
              <w:jc w:val="center"/>
              <w:rPr>
                <w:sz w:val="22"/>
                <w:szCs w:val="22"/>
              </w:rPr>
            </w:pPr>
            <w:r>
              <w:rPr>
                <w:sz w:val="22"/>
                <w:szCs w:val="22"/>
              </w:rPr>
              <w:t>17</w:t>
            </w:r>
          </w:p>
        </w:tc>
        <w:tc>
          <w:tcPr>
            <w:tcW w:w="1134" w:type="dxa"/>
            <w:tcBorders>
              <w:right w:val="single" w:sz="12" w:space="0" w:color="auto"/>
            </w:tcBorders>
          </w:tcPr>
          <w:p w:rsidR="0056027D" w:rsidRPr="00C1575C" w:rsidRDefault="0056027D" w:rsidP="007630EA">
            <w:pPr>
              <w:jc w:val="center"/>
              <w:rPr>
                <w:sz w:val="22"/>
                <w:szCs w:val="22"/>
              </w:rPr>
            </w:pPr>
            <w:r>
              <w:rPr>
                <w:sz w:val="22"/>
                <w:szCs w:val="22"/>
              </w:rPr>
              <w:t>3.4</w:t>
            </w:r>
          </w:p>
        </w:tc>
        <w:tc>
          <w:tcPr>
            <w:tcW w:w="1134" w:type="dxa"/>
            <w:tcBorders>
              <w:left w:val="single" w:sz="12" w:space="0" w:color="auto"/>
            </w:tcBorders>
          </w:tcPr>
          <w:p w:rsidR="0056027D" w:rsidRPr="009923F6" w:rsidRDefault="0056027D" w:rsidP="007630EA">
            <w:pPr>
              <w:jc w:val="center"/>
              <w:rPr>
                <w:sz w:val="22"/>
                <w:szCs w:val="22"/>
              </w:rPr>
            </w:pPr>
            <w:r>
              <w:rPr>
                <w:sz w:val="22"/>
                <w:szCs w:val="22"/>
              </w:rPr>
              <w:t>18</w:t>
            </w:r>
          </w:p>
        </w:tc>
        <w:tc>
          <w:tcPr>
            <w:tcW w:w="1134" w:type="dxa"/>
            <w:tcBorders>
              <w:right w:val="single" w:sz="12" w:space="0" w:color="auto"/>
            </w:tcBorders>
          </w:tcPr>
          <w:p w:rsidR="0056027D" w:rsidRPr="009923F6" w:rsidRDefault="0056027D" w:rsidP="007630EA">
            <w:pPr>
              <w:jc w:val="center"/>
              <w:rPr>
                <w:sz w:val="22"/>
                <w:szCs w:val="22"/>
              </w:rPr>
            </w:pPr>
            <w:r>
              <w:rPr>
                <w:sz w:val="22"/>
                <w:szCs w:val="22"/>
              </w:rPr>
              <w:t>3.6</w:t>
            </w:r>
          </w:p>
        </w:tc>
        <w:tc>
          <w:tcPr>
            <w:tcW w:w="993" w:type="dxa"/>
            <w:tcBorders>
              <w:left w:val="single" w:sz="12" w:space="0" w:color="auto"/>
            </w:tcBorders>
          </w:tcPr>
          <w:p w:rsidR="0056027D" w:rsidRPr="002A1811" w:rsidRDefault="0056027D" w:rsidP="007630EA">
            <w:pPr>
              <w:jc w:val="center"/>
              <w:rPr>
                <w:sz w:val="22"/>
                <w:szCs w:val="22"/>
              </w:rPr>
            </w:pPr>
            <w:r>
              <w:rPr>
                <w:sz w:val="22"/>
                <w:szCs w:val="22"/>
              </w:rPr>
              <w:t>15</w:t>
            </w:r>
          </w:p>
        </w:tc>
        <w:tc>
          <w:tcPr>
            <w:tcW w:w="1995" w:type="dxa"/>
            <w:tcBorders>
              <w:right w:val="single" w:sz="18" w:space="0" w:color="auto"/>
            </w:tcBorders>
          </w:tcPr>
          <w:p w:rsidR="0056027D" w:rsidRPr="002A1811" w:rsidRDefault="0056027D" w:rsidP="007630EA">
            <w:pPr>
              <w:jc w:val="center"/>
              <w:rPr>
                <w:sz w:val="22"/>
                <w:szCs w:val="22"/>
              </w:rPr>
            </w:pPr>
            <w:r>
              <w:rPr>
                <w:sz w:val="22"/>
                <w:szCs w:val="22"/>
              </w:rPr>
              <w:t>3.0</w:t>
            </w:r>
          </w:p>
        </w:tc>
      </w:tr>
      <w:tr w:rsidR="0056027D" w:rsidRPr="00171466" w:rsidTr="0056027D">
        <w:tc>
          <w:tcPr>
            <w:tcW w:w="3108" w:type="dxa"/>
            <w:tcBorders>
              <w:left w:val="single" w:sz="18" w:space="0" w:color="auto"/>
              <w:right w:val="single" w:sz="12" w:space="0" w:color="auto"/>
            </w:tcBorders>
          </w:tcPr>
          <w:p w:rsidR="0056027D" w:rsidRPr="00171466" w:rsidRDefault="0056027D" w:rsidP="007630EA">
            <w:pPr>
              <w:rPr>
                <w:sz w:val="22"/>
                <w:szCs w:val="22"/>
                <w:lang w:val="sr-Cyrl-CS"/>
              </w:rPr>
            </w:pPr>
            <w:r w:rsidRPr="00171466">
              <w:rPr>
                <w:sz w:val="22"/>
                <w:szCs w:val="22"/>
                <w:lang w:val="sr-Cyrl-CS"/>
              </w:rPr>
              <w:t>4.Стакло</w:t>
            </w:r>
          </w:p>
          <w:p w:rsidR="0056027D" w:rsidRPr="00171466" w:rsidRDefault="0056027D" w:rsidP="007630EA">
            <w:pPr>
              <w:rPr>
                <w:sz w:val="22"/>
                <w:szCs w:val="22"/>
                <w:lang w:val="sr-Cyrl-CS"/>
              </w:rPr>
            </w:pPr>
          </w:p>
        </w:tc>
        <w:tc>
          <w:tcPr>
            <w:tcW w:w="992" w:type="dxa"/>
            <w:tcBorders>
              <w:left w:val="single" w:sz="12" w:space="0" w:color="auto"/>
            </w:tcBorders>
          </w:tcPr>
          <w:p w:rsidR="0056027D" w:rsidRPr="009923F6" w:rsidRDefault="0056027D" w:rsidP="007630EA">
            <w:pPr>
              <w:jc w:val="center"/>
              <w:rPr>
                <w:sz w:val="22"/>
                <w:szCs w:val="22"/>
              </w:rPr>
            </w:pPr>
            <w:r>
              <w:rPr>
                <w:sz w:val="22"/>
                <w:szCs w:val="22"/>
              </w:rPr>
              <w:t>17</w:t>
            </w:r>
          </w:p>
        </w:tc>
        <w:tc>
          <w:tcPr>
            <w:tcW w:w="1134" w:type="dxa"/>
            <w:tcBorders>
              <w:right w:val="single" w:sz="12" w:space="0" w:color="auto"/>
            </w:tcBorders>
          </w:tcPr>
          <w:p w:rsidR="0056027D" w:rsidRPr="009923F6" w:rsidRDefault="0056027D" w:rsidP="007630EA">
            <w:pPr>
              <w:jc w:val="center"/>
              <w:rPr>
                <w:sz w:val="22"/>
                <w:szCs w:val="22"/>
              </w:rPr>
            </w:pPr>
            <w:r>
              <w:rPr>
                <w:sz w:val="22"/>
                <w:szCs w:val="22"/>
              </w:rPr>
              <w:t>3.4</w:t>
            </w:r>
          </w:p>
        </w:tc>
        <w:tc>
          <w:tcPr>
            <w:tcW w:w="1134" w:type="dxa"/>
            <w:tcBorders>
              <w:left w:val="single" w:sz="12" w:space="0" w:color="auto"/>
            </w:tcBorders>
          </w:tcPr>
          <w:p w:rsidR="0056027D" w:rsidRPr="009923F6" w:rsidRDefault="0056027D" w:rsidP="007630EA">
            <w:pPr>
              <w:jc w:val="center"/>
              <w:rPr>
                <w:sz w:val="22"/>
                <w:szCs w:val="22"/>
              </w:rPr>
            </w:pPr>
            <w:r>
              <w:rPr>
                <w:sz w:val="22"/>
                <w:szCs w:val="22"/>
              </w:rPr>
              <w:t>20</w:t>
            </w:r>
          </w:p>
        </w:tc>
        <w:tc>
          <w:tcPr>
            <w:tcW w:w="1134" w:type="dxa"/>
            <w:tcBorders>
              <w:right w:val="single" w:sz="12" w:space="0" w:color="auto"/>
            </w:tcBorders>
          </w:tcPr>
          <w:p w:rsidR="0056027D" w:rsidRPr="009923F6" w:rsidRDefault="0056027D" w:rsidP="007630EA">
            <w:pPr>
              <w:jc w:val="center"/>
              <w:rPr>
                <w:sz w:val="22"/>
                <w:szCs w:val="22"/>
              </w:rPr>
            </w:pPr>
            <w:r>
              <w:rPr>
                <w:sz w:val="22"/>
                <w:szCs w:val="22"/>
              </w:rPr>
              <w:t>4.0</w:t>
            </w:r>
          </w:p>
        </w:tc>
        <w:tc>
          <w:tcPr>
            <w:tcW w:w="993" w:type="dxa"/>
            <w:tcBorders>
              <w:left w:val="single" w:sz="12" w:space="0" w:color="auto"/>
            </w:tcBorders>
          </w:tcPr>
          <w:p w:rsidR="0056027D" w:rsidRPr="002A1811" w:rsidRDefault="0056027D" w:rsidP="007630EA">
            <w:pPr>
              <w:jc w:val="center"/>
              <w:rPr>
                <w:sz w:val="22"/>
                <w:szCs w:val="22"/>
              </w:rPr>
            </w:pPr>
            <w:r>
              <w:rPr>
                <w:sz w:val="22"/>
                <w:szCs w:val="22"/>
              </w:rPr>
              <w:t>28</w:t>
            </w:r>
          </w:p>
        </w:tc>
        <w:tc>
          <w:tcPr>
            <w:tcW w:w="1995" w:type="dxa"/>
            <w:tcBorders>
              <w:right w:val="single" w:sz="18" w:space="0" w:color="auto"/>
            </w:tcBorders>
          </w:tcPr>
          <w:p w:rsidR="0056027D" w:rsidRPr="002A1811" w:rsidRDefault="0056027D" w:rsidP="007630EA">
            <w:pPr>
              <w:jc w:val="center"/>
              <w:rPr>
                <w:sz w:val="22"/>
                <w:szCs w:val="22"/>
              </w:rPr>
            </w:pPr>
            <w:r>
              <w:rPr>
                <w:sz w:val="22"/>
                <w:szCs w:val="22"/>
              </w:rPr>
              <w:t>5.6</w:t>
            </w:r>
          </w:p>
        </w:tc>
      </w:tr>
      <w:tr w:rsidR="0056027D" w:rsidRPr="00171466" w:rsidTr="0056027D">
        <w:trPr>
          <w:trHeight w:val="405"/>
        </w:trPr>
        <w:tc>
          <w:tcPr>
            <w:tcW w:w="3108" w:type="dxa"/>
            <w:tcBorders>
              <w:left w:val="single" w:sz="18" w:space="0" w:color="auto"/>
              <w:right w:val="single" w:sz="12" w:space="0" w:color="auto"/>
            </w:tcBorders>
          </w:tcPr>
          <w:p w:rsidR="0056027D" w:rsidRPr="00171466" w:rsidRDefault="0056027D" w:rsidP="007630EA">
            <w:pPr>
              <w:rPr>
                <w:sz w:val="22"/>
                <w:szCs w:val="22"/>
                <w:lang w:val="sr-Cyrl-CS"/>
              </w:rPr>
            </w:pPr>
            <w:r w:rsidRPr="00171466">
              <w:rPr>
                <w:sz w:val="22"/>
                <w:szCs w:val="22"/>
                <w:lang w:val="sr-Cyrl-CS"/>
              </w:rPr>
              <w:t>5.Картон</w:t>
            </w:r>
          </w:p>
          <w:p w:rsidR="0056027D" w:rsidRPr="00171466" w:rsidRDefault="0056027D" w:rsidP="007630EA">
            <w:pPr>
              <w:rPr>
                <w:sz w:val="22"/>
                <w:szCs w:val="22"/>
                <w:lang w:val="sr-Cyrl-CS"/>
              </w:rPr>
            </w:pPr>
          </w:p>
        </w:tc>
        <w:tc>
          <w:tcPr>
            <w:tcW w:w="992" w:type="dxa"/>
            <w:tcBorders>
              <w:left w:val="single" w:sz="12" w:space="0" w:color="auto"/>
            </w:tcBorders>
          </w:tcPr>
          <w:p w:rsidR="0056027D" w:rsidRPr="009923F6" w:rsidRDefault="0056027D" w:rsidP="007630EA">
            <w:pPr>
              <w:jc w:val="center"/>
              <w:rPr>
                <w:sz w:val="22"/>
                <w:szCs w:val="22"/>
              </w:rPr>
            </w:pPr>
            <w:r>
              <w:rPr>
                <w:sz w:val="22"/>
                <w:szCs w:val="22"/>
              </w:rPr>
              <w:t>20</w:t>
            </w:r>
          </w:p>
        </w:tc>
        <w:tc>
          <w:tcPr>
            <w:tcW w:w="1134" w:type="dxa"/>
            <w:tcBorders>
              <w:right w:val="single" w:sz="12" w:space="0" w:color="auto"/>
            </w:tcBorders>
          </w:tcPr>
          <w:p w:rsidR="0056027D" w:rsidRPr="009923F6" w:rsidRDefault="0056027D" w:rsidP="007630EA">
            <w:pPr>
              <w:jc w:val="center"/>
              <w:rPr>
                <w:sz w:val="22"/>
                <w:szCs w:val="22"/>
              </w:rPr>
            </w:pPr>
            <w:r>
              <w:rPr>
                <w:sz w:val="22"/>
                <w:szCs w:val="22"/>
              </w:rPr>
              <w:t>4.0</w:t>
            </w:r>
          </w:p>
        </w:tc>
        <w:tc>
          <w:tcPr>
            <w:tcW w:w="1134" w:type="dxa"/>
            <w:tcBorders>
              <w:left w:val="single" w:sz="12" w:space="0" w:color="auto"/>
            </w:tcBorders>
          </w:tcPr>
          <w:p w:rsidR="0056027D" w:rsidRPr="009923F6" w:rsidRDefault="0056027D" w:rsidP="007630EA">
            <w:pPr>
              <w:jc w:val="center"/>
              <w:rPr>
                <w:sz w:val="22"/>
                <w:szCs w:val="22"/>
              </w:rPr>
            </w:pPr>
            <w:r>
              <w:rPr>
                <w:sz w:val="22"/>
                <w:szCs w:val="22"/>
              </w:rPr>
              <w:t>19</w:t>
            </w:r>
          </w:p>
        </w:tc>
        <w:tc>
          <w:tcPr>
            <w:tcW w:w="1134" w:type="dxa"/>
            <w:tcBorders>
              <w:right w:val="single" w:sz="12" w:space="0" w:color="auto"/>
            </w:tcBorders>
          </w:tcPr>
          <w:p w:rsidR="0056027D" w:rsidRPr="009923F6" w:rsidRDefault="0056027D" w:rsidP="007630EA">
            <w:pPr>
              <w:jc w:val="center"/>
              <w:rPr>
                <w:sz w:val="22"/>
                <w:szCs w:val="22"/>
              </w:rPr>
            </w:pPr>
            <w:r>
              <w:rPr>
                <w:sz w:val="22"/>
                <w:szCs w:val="22"/>
              </w:rPr>
              <w:t>3.8</w:t>
            </w:r>
          </w:p>
        </w:tc>
        <w:tc>
          <w:tcPr>
            <w:tcW w:w="993" w:type="dxa"/>
            <w:tcBorders>
              <w:left w:val="single" w:sz="12" w:space="0" w:color="auto"/>
            </w:tcBorders>
          </w:tcPr>
          <w:p w:rsidR="0056027D" w:rsidRPr="002A1811" w:rsidRDefault="0056027D" w:rsidP="007630EA">
            <w:pPr>
              <w:jc w:val="center"/>
              <w:rPr>
                <w:sz w:val="22"/>
                <w:szCs w:val="22"/>
              </w:rPr>
            </w:pPr>
            <w:r>
              <w:rPr>
                <w:sz w:val="22"/>
                <w:szCs w:val="22"/>
              </w:rPr>
              <w:t>17</w:t>
            </w:r>
          </w:p>
        </w:tc>
        <w:tc>
          <w:tcPr>
            <w:tcW w:w="1995" w:type="dxa"/>
            <w:tcBorders>
              <w:right w:val="single" w:sz="18" w:space="0" w:color="auto"/>
            </w:tcBorders>
          </w:tcPr>
          <w:p w:rsidR="0056027D" w:rsidRPr="002A1811" w:rsidRDefault="0056027D" w:rsidP="007630EA">
            <w:pPr>
              <w:jc w:val="center"/>
              <w:rPr>
                <w:sz w:val="22"/>
                <w:szCs w:val="22"/>
              </w:rPr>
            </w:pPr>
            <w:r>
              <w:rPr>
                <w:sz w:val="22"/>
                <w:szCs w:val="22"/>
              </w:rPr>
              <w:t>3.4</w:t>
            </w:r>
          </w:p>
        </w:tc>
      </w:tr>
      <w:tr w:rsidR="0056027D" w:rsidRPr="00171466" w:rsidTr="0056027D">
        <w:tc>
          <w:tcPr>
            <w:tcW w:w="3108" w:type="dxa"/>
            <w:tcBorders>
              <w:left w:val="single" w:sz="18" w:space="0" w:color="auto"/>
              <w:right w:val="single" w:sz="12" w:space="0" w:color="auto"/>
            </w:tcBorders>
          </w:tcPr>
          <w:p w:rsidR="0056027D" w:rsidRPr="00171466" w:rsidRDefault="0056027D" w:rsidP="007630EA">
            <w:pPr>
              <w:rPr>
                <w:sz w:val="22"/>
                <w:szCs w:val="22"/>
                <w:lang w:val="sr-Cyrl-CS"/>
              </w:rPr>
            </w:pPr>
            <w:r w:rsidRPr="00171466">
              <w:rPr>
                <w:sz w:val="22"/>
                <w:szCs w:val="22"/>
                <w:lang w:val="sr-Cyrl-CS"/>
              </w:rPr>
              <w:t>6.Картон-алуминијум</w:t>
            </w:r>
          </w:p>
          <w:p w:rsidR="0056027D" w:rsidRPr="00171466" w:rsidRDefault="0056027D" w:rsidP="007630EA">
            <w:pPr>
              <w:rPr>
                <w:sz w:val="22"/>
                <w:szCs w:val="22"/>
                <w:lang w:val="sr-Cyrl-CS"/>
              </w:rPr>
            </w:pPr>
          </w:p>
        </w:tc>
        <w:tc>
          <w:tcPr>
            <w:tcW w:w="992" w:type="dxa"/>
            <w:tcBorders>
              <w:left w:val="single" w:sz="12" w:space="0" w:color="auto"/>
            </w:tcBorders>
          </w:tcPr>
          <w:p w:rsidR="0056027D" w:rsidRPr="009923F6" w:rsidRDefault="0056027D" w:rsidP="007630EA">
            <w:pPr>
              <w:jc w:val="center"/>
              <w:rPr>
                <w:sz w:val="22"/>
                <w:szCs w:val="22"/>
              </w:rPr>
            </w:pPr>
            <w:r>
              <w:rPr>
                <w:sz w:val="22"/>
                <w:szCs w:val="22"/>
              </w:rPr>
              <w:t>19</w:t>
            </w:r>
          </w:p>
        </w:tc>
        <w:tc>
          <w:tcPr>
            <w:tcW w:w="1134" w:type="dxa"/>
            <w:tcBorders>
              <w:right w:val="single" w:sz="12" w:space="0" w:color="auto"/>
            </w:tcBorders>
          </w:tcPr>
          <w:p w:rsidR="0056027D" w:rsidRPr="009923F6" w:rsidRDefault="0056027D" w:rsidP="007630EA">
            <w:pPr>
              <w:jc w:val="center"/>
              <w:rPr>
                <w:sz w:val="22"/>
                <w:szCs w:val="22"/>
              </w:rPr>
            </w:pPr>
            <w:r>
              <w:rPr>
                <w:sz w:val="22"/>
                <w:szCs w:val="22"/>
              </w:rPr>
              <w:t>3.8</w:t>
            </w:r>
          </w:p>
        </w:tc>
        <w:tc>
          <w:tcPr>
            <w:tcW w:w="1134" w:type="dxa"/>
            <w:tcBorders>
              <w:left w:val="single" w:sz="12" w:space="0" w:color="auto"/>
            </w:tcBorders>
          </w:tcPr>
          <w:p w:rsidR="0056027D" w:rsidRPr="009923F6" w:rsidRDefault="0056027D" w:rsidP="007630EA">
            <w:pPr>
              <w:jc w:val="center"/>
              <w:rPr>
                <w:sz w:val="22"/>
                <w:szCs w:val="22"/>
              </w:rPr>
            </w:pPr>
            <w:r>
              <w:rPr>
                <w:sz w:val="22"/>
                <w:szCs w:val="22"/>
              </w:rPr>
              <w:t>20</w:t>
            </w:r>
          </w:p>
        </w:tc>
        <w:tc>
          <w:tcPr>
            <w:tcW w:w="1134" w:type="dxa"/>
            <w:tcBorders>
              <w:right w:val="single" w:sz="12" w:space="0" w:color="auto"/>
            </w:tcBorders>
          </w:tcPr>
          <w:p w:rsidR="0056027D" w:rsidRPr="009923F6" w:rsidRDefault="0056027D" w:rsidP="007630EA">
            <w:pPr>
              <w:jc w:val="center"/>
              <w:rPr>
                <w:sz w:val="22"/>
                <w:szCs w:val="22"/>
              </w:rPr>
            </w:pPr>
            <w:r>
              <w:rPr>
                <w:sz w:val="22"/>
                <w:szCs w:val="22"/>
              </w:rPr>
              <w:t>4.0</w:t>
            </w:r>
          </w:p>
        </w:tc>
        <w:tc>
          <w:tcPr>
            <w:tcW w:w="993" w:type="dxa"/>
            <w:tcBorders>
              <w:left w:val="single" w:sz="12" w:space="0" w:color="auto"/>
            </w:tcBorders>
          </w:tcPr>
          <w:p w:rsidR="0056027D" w:rsidRPr="002A1811" w:rsidRDefault="0056027D" w:rsidP="007630EA">
            <w:pPr>
              <w:jc w:val="center"/>
              <w:rPr>
                <w:sz w:val="22"/>
                <w:szCs w:val="22"/>
              </w:rPr>
            </w:pPr>
            <w:r>
              <w:rPr>
                <w:sz w:val="22"/>
                <w:szCs w:val="22"/>
              </w:rPr>
              <w:t>20</w:t>
            </w:r>
          </w:p>
        </w:tc>
        <w:tc>
          <w:tcPr>
            <w:tcW w:w="1995" w:type="dxa"/>
            <w:tcBorders>
              <w:right w:val="single" w:sz="18" w:space="0" w:color="auto"/>
            </w:tcBorders>
          </w:tcPr>
          <w:p w:rsidR="0056027D" w:rsidRPr="002A1811" w:rsidRDefault="0056027D" w:rsidP="007630EA">
            <w:pPr>
              <w:jc w:val="center"/>
              <w:rPr>
                <w:sz w:val="22"/>
                <w:szCs w:val="22"/>
              </w:rPr>
            </w:pPr>
            <w:r>
              <w:rPr>
                <w:sz w:val="22"/>
                <w:szCs w:val="22"/>
              </w:rPr>
              <w:t>4.0</w:t>
            </w:r>
          </w:p>
        </w:tc>
      </w:tr>
      <w:tr w:rsidR="0056027D" w:rsidRPr="00171466" w:rsidTr="0056027D">
        <w:tc>
          <w:tcPr>
            <w:tcW w:w="3108" w:type="dxa"/>
            <w:tcBorders>
              <w:left w:val="single" w:sz="18" w:space="0" w:color="auto"/>
              <w:right w:val="single" w:sz="12" w:space="0" w:color="auto"/>
            </w:tcBorders>
          </w:tcPr>
          <w:p w:rsidR="0056027D" w:rsidRPr="00171466" w:rsidRDefault="0056027D" w:rsidP="007630EA">
            <w:pPr>
              <w:rPr>
                <w:sz w:val="22"/>
                <w:szCs w:val="22"/>
                <w:lang w:val="sr-Cyrl-CS"/>
              </w:rPr>
            </w:pPr>
            <w:r w:rsidRPr="00171466">
              <w:rPr>
                <w:sz w:val="22"/>
                <w:szCs w:val="22"/>
                <w:lang w:val="sr-Cyrl-CS"/>
              </w:rPr>
              <w:t>7.Метал- амбалажни и остали</w:t>
            </w:r>
          </w:p>
          <w:p w:rsidR="0056027D" w:rsidRPr="00171466" w:rsidRDefault="0056027D" w:rsidP="007630EA">
            <w:pPr>
              <w:rPr>
                <w:sz w:val="22"/>
                <w:szCs w:val="22"/>
                <w:lang w:val="sr-Cyrl-CS"/>
              </w:rPr>
            </w:pPr>
          </w:p>
        </w:tc>
        <w:tc>
          <w:tcPr>
            <w:tcW w:w="992" w:type="dxa"/>
            <w:tcBorders>
              <w:left w:val="single" w:sz="12" w:space="0" w:color="auto"/>
            </w:tcBorders>
          </w:tcPr>
          <w:p w:rsidR="0056027D" w:rsidRPr="009923F6" w:rsidRDefault="0056027D" w:rsidP="007630EA">
            <w:pPr>
              <w:jc w:val="center"/>
              <w:rPr>
                <w:sz w:val="22"/>
                <w:szCs w:val="22"/>
              </w:rPr>
            </w:pPr>
            <w:r>
              <w:rPr>
                <w:sz w:val="22"/>
                <w:szCs w:val="22"/>
              </w:rPr>
              <w:t>10</w:t>
            </w:r>
          </w:p>
        </w:tc>
        <w:tc>
          <w:tcPr>
            <w:tcW w:w="1134" w:type="dxa"/>
            <w:tcBorders>
              <w:right w:val="single" w:sz="12" w:space="0" w:color="auto"/>
            </w:tcBorders>
          </w:tcPr>
          <w:p w:rsidR="0056027D" w:rsidRPr="009923F6" w:rsidRDefault="0056027D" w:rsidP="007630EA">
            <w:pPr>
              <w:jc w:val="center"/>
              <w:rPr>
                <w:sz w:val="22"/>
                <w:szCs w:val="22"/>
              </w:rPr>
            </w:pPr>
            <w:r>
              <w:rPr>
                <w:sz w:val="22"/>
                <w:szCs w:val="22"/>
              </w:rPr>
              <w:t>2.0</w:t>
            </w:r>
          </w:p>
        </w:tc>
        <w:tc>
          <w:tcPr>
            <w:tcW w:w="1134" w:type="dxa"/>
            <w:tcBorders>
              <w:left w:val="single" w:sz="12" w:space="0" w:color="auto"/>
            </w:tcBorders>
          </w:tcPr>
          <w:p w:rsidR="0056027D" w:rsidRPr="009923F6" w:rsidRDefault="0056027D" w:rsidP="007630EA">
            <w:pPr>
              <w:jc w:val="center"/>
              <w:rPr>
                <w:sz w:val="22"/>
                <w:szCs w:val="22"/>
              </w:rPr>
            </w:pPr>
            <w:r>
              <w:rPr>
                <w:sz w:val="22"/>
                <w:szCs w:val="22"/>
              </w:rPr>
              <w:t>11</w:t>
            </w:r>
          </w:p>
        </w:tc>
        <w:tc>
          <w:tcPr>
            <w:tcW w:w="1134" w:type="dxa"/>
            <w:tcBorders>
              <w:right w:val="single" w:sz="12" w:space="0" w:color="auto"/>
            </w:tcBorders>
          </w:tcPr>
          <w:p w:rsidR="0056027D" w:rsidRPr="009923F6" w:rsidRDefault="0056027D" w:rsidP="007630EA">
            <w:pPr>
              <w:jc w:val="center"/>
              <w:rPr>
                <w:sz w:val="22"/>
                <w:szCs w:val="22"/>
              </w:rPr>
            </w:pPr>
            <w:r>
              <w:rPr>
                <w:sz w:val="22"/>
                <w:szCs w:val="22"/>
              </w:rPr>
              <w:t>2.2</w:t>
            </w:r>
          </w:p>
        </w:tc>
        <w:tc>
          <w:tcPr>
            <w:tcW w:w="993" w:type="dxa"/>
            <w:tcBorders>
              <w:left w:val="single" w:sz="12" w:space="0" w:color="auto"/>
            </w:tcBorders>
          </w:tcPr>
          <w:p w:rsidR="0056027D" w:rsidRPr="002A1811" w:rsidRDefault="0056027D" w:rsidP="007630EA">
            <w:pPr>
              <w:jc w:val="center"/>
              <w:rPr>
                <w:sz w:val="22"/>
                <w:szCs w:val="22"/>
              </w:rPr>
            </w:pPr>
            <w:r>
              <w:rPr>
                <w:sz w:val="22"/>
                <w:szCs w:val="22"/>
              </w:rPr>
              <w:t>18</w:t>
            </w:r>
          </w:p>
        </w:tc>
        <w:tc>
          <w:tcPr>
            <w:tcW w:w="1995" w:type="dxa"/>
            <w:tcBorders>
              <w:right w:val="single" w:sz="18" w:space="0" w:color="auto"/>
            </w:tcBorders>
          </w:tcPr>
          <w:p w:rsidR="0056027D" w:rsidRPr="002A1811" w:rsidRDefault="0056027D" w:rsidP="007630EA">
            <w:pPr>
              <w:jc w:val="center"/>
              <w:rPr>
                <w:sz w:val="22"/>
                <w:szCs w:val="22"/>
              </w:rPr>
            </w:pPr>
            <w:r>
              <w:rPr>
                <w:sz w:val="22"/>
                <w:szCs w:val="22"/>
              </w:rPr>
              <w:t>3.6</w:t>
            </w:r>
          </w:p>
        </w:tc>
      </w:tr>
      <w:tr w:rsidR="0056027D" w:rsidRPr="00171466" w:rsidTr="0056027D">
        <w:tc>
          <w:tcPr>
            <w:tcW w:w="3108" w:type="dxa"/>
            <w:tcBorders>
              <w:left w:val="single" w:sz="18" w:space="0" w:color="auto"/>
              <w:right w:val="single" w:sz="12" w:space="0" w:color="auto"/>
            </w:tcBorders>
          </w:tcPr>
          <w:p w:rsidR="0056027D" w:rsidRPr="00171466" w:rsidRDefault="0056027D" w:rsidP="007630EA">
            <w:pPr>
              <w:rPr>
                <w:sz w:val="22"/>
                <w:szCs w:val="22"/>
                <w:lang w:val="sr-Cyrl-CS"/>
              </w:rPr>
            </w:pPr>
            <w:r w:rsidRPr="00171466">
              <w:rPr>
                <w:sz w:val="22"/>
                <w:szCs w:val="22"/>
                <w:lang w:val="sr-Cyrl-CS"/>
              </w:rPr>
              <w:t>8.Метал-алуминиј.конзерве</w:t>
            </w:r>
          </w:p>
          <w:p w:rsidR="0056027D" w:rsidRPr="00171466" w:rsidRDefault="0056027D" w:rsidP="007630EA">
            <w:pPr>
              <w:rPr>
                <w:sz w:val="22"/>
                <w:szCs w:val="22"/>
                <w:lang w:val="sr-Cyrl-CS"/>
              </w:rPr>
            </w:pPr>
          </w:p>
        </w:tc>
        <w:tc>
          <w:tcPr>
            <w:tcW w:w="992" w:type="dxa"/>
            <w:tcBorders>
              <w:left w:val="single" w:sz="12" w:space="0" w:color="auto"/>
            </w:tcBorders>
          </w:tcPr>
          <w:p w:rsidR="0056027D" w:rsidRPr="009923F6" w:rsidRDefault="0056027D" w:rsidP="007630EA">
            <w:pPr>
              <w:jc w:val="center"/>
              <w:rPr>
                <w:sz w:val="22"/>
                <w:szCs w:val="22"/>
              </w:rPr>
            </w:pPr>
            <w:r>
              <w:rPr>
                <w:sz w:val="22"/>
                <w:szCs w:val="22"/>
              </w:rPr>
              <w:t>11</w:t>
            </w:r>
          </w:p>
        </w:tc>
        <w:tc>
          <w:tcPr>
            <w:tcW w:w="1134" w:type="dxa"/>
            <w:tcBorders>
              <w:right w:val="single" w:sz="12" w:space="0" w:color="auto"/>
            </w:tcBorders>
          </w:tcPr>
          <w:p w:rsidR="0056027D" w:rsidRPr="009923F6" w:rsidRDefault="0056027D" w:rsidP="007630EA">
            <w:pPr>
              <w:jc w:val="center"/>
              <w:rPr>
                <w:sz w:val="22"/>
                <w:szCs w:val="22"/>
              </w:rPr>
            </w:pPr>
            <w:r>
              <w:rPr>
                <w:sz w:val="22"/>
                <w:szCs w:val="22"/>
              </w:rPr>
              <w:t>2.2</w:t>
            </w:r>
          </w:p>
        </w:tc>
        <w:tc>
          <w:tcPr>
            <w:tcW w:w="1134" w:type="dxa"/>
            <w:tcBorders>
              <w:left w:val="single" w:sz="12" w:space="0" w:color="auto"/>
            </w:tcBorders>
          </w:tcPr>
          <w:p w:rsidR="0056027D" w:rsidRPr="009923F6" w:rsidRDefault="0056027D" w:rsidP="007630EA">
            <w:pPr>
              <w:jc w:val="center"/>
              <w:rPr>
                <w:sz w:val="22"/>
                <w:szCs w:val="22"/>
              </w:rPr>
            </w:pPr>
            <w:r>
              <w:rPr>
                <w:sz w:val="22"/>
                <w:szCs w:val="22"/>
              </w:rPr>
              <w:t>13</w:t>
            </w:r>
          </w:p>
        </w:tc>
        <w:tc>
          <w:tcPr>
            <w:tcW w:w="1134" w:type="dxa"/>
            <w:tcBorders>
              <w:right w:val="single" w:sz="12" w:space="0" w:color="auto"/>
            </w:tcBorders>
          </w:tcPr>
          <w:p w:rsidR="0056027D" w:rsidRPr="009923F6" w:rsidRDefault="0056027D" w:rsidP="007630EA">
            <w:pPr>
              <w:jc w:val="center"/>
              <w:rPr>
                <w:sz w:val="22"/>
                <w:szCs w:val="22"/>
              </w:rPr>
            </w:pPr>
            <w:r>
              <w:rPr>
                <w:sz w:val="22"/>
                <w:szCs w:val="22"/>
              </w:rPr>
              <w:t>2.6</w:t>
            </w:r>
          </w:p>
        </w:tc>
        <w:tc>
          <w:tcPr>
            <w:tcW w:w="993" w:type="dxa"/>
            <w:tcBorders>
              <w:left w:val="single" w:sz="12" w:space="0" w:color="auto"/>
            </w:tcBorders>
          </w:tcPr>
          <w:p w:rsidR="0056027D" w:rsidRPr="002A1811" w:rsidRDefault="0056027D" w:rsidP="007630EA">
            <w:pPr>
              <w:jc w:val="center"/>
              <w:rPr>
                <w:sz w:val="22"/>
                <w:szCs w:val="22"/>
              </w:rPr>
            </w:pPr>
            <w:r>
              <w:rPr>
                <w:sz w:val="22"/>
                <w:szCs w:val="22"/>
              </w:rPr>
              <w:t>14</w:t>
            </w:r>
          </w:p>
        </w:tc>
        <w:tc>
          <w:tcPr>
            <w:tcW w:w="1995" w:type="dxa"/>
            <w:tcBorders>
              <w:right w:val="single" w:sz="18" w:space="0" w:color="auto"/>
            </w:tcBorders>
          </w:tcPr>
          <w:p w:rsidR="0056027D" w:rsidRPr="002A1811" w:rsidRDefault="0056027D" w:rsidP="007630EA">
            <w:pPr>
              <w:jc w:val="center"/>
              <w:rPr>
                <w:sz w:val="22"/>
                <w:szCs w:val="22"/>
              </w:rPr>
            </w:pPr>
            <w:r>
              <w:rPr>
                <w:sz w:val="22"/>
                <w:szCs w:val="22"/>
              </w:rPr>
              <w:t>2.8</w:t>
            </w:r>
          </w:p>
        </w:tc>
      </w:tr>
      <w:tr w:rsidR="0056027D" w:rsidRPr="00171466" w:rsidTr="0056027D">
        <w:tc>
          <w:tcPr>
            <w:tcW w:w="3108" w:type="dxa"/>
            <w:tcBorders>
              <w:left w:val="single" w:sz="18" w:space="0" w:color="auto"/>
              <w:right w:val="single" w:sz="12" w:space="0" w:color="auto"/>
            </w:tcBorders>
          </w:tcPr>
          <w:p w:rsidR="0056027D" w:rsidRPr="00171466" w:rsidRDefault="0056027D" w:rsidP="007630EA">
            <w:pPr>
              <w:rPr>
                <w:sz w:val="22"/>
                <w:szCs w:val="22"/>
                <w:lang w:val="sr-Cyrl-CS"/>
              </w:rPr>
            </w:pPr>
            <w:r w:rsidRPr="00171466">
              <w:rPr>
                <w:sz w:val="22"/>
                <w:szCs w:val="22"/>
                <w:lang w:val="sr-Cyrl-CS"/>
              </w:rPr>
              <w:t>9.Пластични амбалажни отпад</w:t>
            </w:r>
          </w:p>
          <w:p w:rsidR="0056027D" w:rsidRPr="00171466" w:rsidRDefault="0056027D" w:rsidP="007630EA">
            <w:pPr>
              <w:rPr>
                <w:sz w:val="22"/>
                <w:szCs w:val="22"/>
                <w:lang w:val="sr-Cyrl-CS"/>
              </w:rPr>
            </w:pPr>
          </w:p>
        </w:tc>
        <w:tc>
          <w:tcPr>
            <w:tcW w:w="992" w:type="dxa"/>
            <w:tcBorders>
              <w:left w:val="single" w:sz="12" w:space="0" w:color="auto"/>
            </w:tcBorders>
          </w:tcPr>
          <w:p w:rsidR="0056027D" w:rsidRPr="009923F6" w:rsidRDefault="0056027D" w:rsidP="007630EA">
            <w:pPr>
              <w:jc w:val="center"/>
              <w:rPr>
                <w:sz w:val="22"/>
                <w:szCs w:val="22"/>
              </w:rPr>
            </w:pPr>
            <w:r>
              <w:rPr>
                <w:sz w:val="22"/>
                <w:szCs w:val="22"/>
              </w:rPr>
              <w:t>12</w:t>
            </w:r>
          </w:p>
        </w:tc>
        <w:tc>
          <w:tcPr>
            <w:tcW w:w="1134" w:type="dxa"/>
            <w:tcBorders>
              <w:right w:val="single" w:sz="12" w:space="0" w:color="auto"/>
            </w:tcBorders>
          </w:tcPr>
          <w:p w:rsidR="0056027D" w:rsidRPr="009923F6" w:rsidRDefault="0056027D" w:rsidP="007630EA">
            <w:pPr>
              <w:jc w:val="center"/>
              <w:rPr>
                <w:sz w:val="22"/>
                <w:szCs w:val="22"/>
              </w:rPr>
            </w:pPr>
            <w:r>
              <w:rPr>
                <w:sz w:val="22"/>
                <w:szCs w:val="22"/>
              </w:rPr>
              <w:t>2.4</w:t>
            </w:r>
          </w:p>
        </w:tc>
        <w:tc>
          <w:tcPr>
            <w:tcW w:w="1134" w:type="dxa"/>
            <w:tcBorders>
              <w:left w:val="single" w:sz="12" w:space="0" w:color="auto"/>
            </w:tcBorders>
          </w:tcPr>
          <w:p w:rsidR="0056027D" w:rsidRPr="009923F6" w:rsidRDefault="0056027D" w:rsidP="007630EA">
            <w:pPr>
              <w:jc w:val="center"/>
              <w:rPr>
                <w:sz w:val="22"/>
                <w:szCs w:val="22"/>
              </w:rPr>
            </w:pPr>
            <w:r>
              <w:rPr>
                <w:sz w:val="22"/>
                <w:szCs w:val="22"/>
              </w:rPr>
              <w:t>10</w:t>
            </w:r>
          </w:p>
        </w:tc>
        <w:tc>
          <w:tcPr>
            <w:tcW w:w="1134" w:type="dxa"/>
            <w:tcBorders>
              <w:right w:val="single" w:sz="12" w:space="0" w:color="auto"/>
            </w:tcBorders>
          </w:tcPr>
          <w:p w:rsidR="0056027D" w:rsidRPr="009923F6" w:rsidRDefault="0056027D" w:rsidP="007630EA">
            <w:pPr>
              <w:jc w:val="center"/>
              <w:rPr>
                <w:sz w:val="22"/>
                <w:szCs w:val="22"/>
              </w:rPr>
            </w:pPr>
            <w:r>
              <w:rPr>
                <w:sz w:val="22"/>
                <w:szCs w:val="22"/>
              </w:rPr>
              <w:t>2.0</w:t>
            </w:r>
          </w:p>
        </w:tc>
        <w:tc>
          <w:tcPr>
            <w:tcW w:w="993" w:type="dxa"/>
            <w:tcBorders>
              <w:left w:val="single" w:sz="12" w:space="0" w:color="auto"/>
            </w:tcBorders>
          </w:tcPr>
          <w:p w:rsidR="0056027D" w:rsidRPr="002A1811" w:rsidRDefault="0056027D" w:rsidP="007630EA">
            <w:pPr>
              <w:jc w:val="center"/>
              <w:rPr>
                <w:sz w:val="22"/>
                <w:szCs w:val="22"/>
              </w:rPr>
            </w:pPr>
            <w:r>
              <w:rPr>
                <w:sz w:val="22"/>
                <w:szCs w:val="22"/>
              </w:rPr>
              <w:t>18</w:t>
            </w:r>
          </w:p>
        </w:tc>
        <w:tc>
          <w:tcPr>
            <w:tcW w:w="1995" w:type="dxa"/>
            <w:tcBorders>
              <w:right w:val="single" w:sz="18" w:space="0" w:color="auto"/>
            </w:tcBorders>
          </w:tcPr>
          <w:p w:rsidR="0056027D" w:rsidRPr="002A1811" w:rsidRDefault="0056027D" w:rsidP="007630EA">
            <w:pPr>
              <w:jc w:val="center"/>
              <w:rPr>
                <w:sz w:val="22"/>
                <w:szCs w:val="22"/>
              </w:rPr>
            </w:pPr>
            <w:r>
              <w:rPr>
                <w:sz w:val="22"/>
                <w:szCs w:val="22"/>
              </w:rPr>
              <w:t>3.6</w:t>
            </w:r>
          </w:p>
        </w:tc>
      </w:tr>
      <w:tr w:rsidR="0056027D" w:rsidRPr="00171466" w:rsidTr="0056027D">
        <w:tc>
          <w:tcPr>
            <w:tcW w:w="3108" w:type="dxa"/>
            <w:tcBorders>
              <w:left w:val="single" w:sz="18" w:space="0" w:color="auto"/>
              <w:right w:val="single" w:sz="12" w:space="0" w:color="auto"/>
            </w:tcBorders>
          </w:tcPr>
          <w:p w:rsidR="0056027D" w:rsidRPr="00171466" w:rsidRDefault="0056027D" w:rsidP="007630EA">
            <w:pPr>
              <w:rPr>
                <w:sz w:val="22"/>
                <w:szCs w:val="22"/>
                <w:lang w:val="sr-Cyrl-CS"/>
              </w:rPr>
            </w:pPr>
            <w:r w:rsidRPr="00171466">
              <w:rPr>
                <w:sz w:val="22"/>
                <w:szCs w:val="22"/>
                <w:lang w:val="sr-Cyrl-CS"/>
              </w:rPr>
              <w:t>10.Пластичне кесе</w:t>
            </w:r>
          </w:p>
          <w:p w:rsidR="0056027D" w:rsidRPr="00171466" w:rsidRDefault="0056027D" w:rsidP="007630EA">
            <w:pPr>
              <w:rPr>
                <w:sz w:val="22"/>
                <w:szCs w:val="22"/>
                <w:lang w:val="sr-Cyrl-CS"/>
              </w:rPr>
            </w:pPr>
          </w:p>
        </w:tc>
        <w:tc>
          <w:tcPr>
            <w:tcW w:w="992" w:type="dxa"/>
            <w:tcBorders>
              <w:left w:val="single" w:sz="12" w:space="0" w:color="auto"/>
            </w:tcBorders>
          </w:tcPr>
          <w:p w:rsidR="0056027D" w:rsidRPr="009923F6" w:rsidRDefault="0056027D" w:rsidP="007630EA">
            <w:pPr>
              <w:jc w:val="center"/>
              <w:rPr>
                <w:sz w:val="22"/>
                <w:szCs w:val="22"/>
              </w:rPr>
            </w:pPr>
            <w:r>
              <w:rPr>
                <w:sz w:val="22"/>
                <w:szCs w:val="22"/>
              </w:rPr>
              <w:t>38</w:t>
            </w:r>
          </w:p>
        </w:tc>
        <w:tc>
          <w:tcPr>
            <w:tcW w:w="1134" w:type="dxa"/>
            <w:tcBorders>
              <w:right w:val="single" w:sz="12" w:space="0" w:color="auto"/>
            </w:tcBorders>
          </w:tcPr>
          <w:p w:rsidR="0056027D" w:rsidRPr="009923F6" w:rsidRDefault="0056027D" w:rsidP="007630EA">
            <w:pPr>
              <w:jc w:val="center"/>
              <w:rPr>
                <w:sz w:val="22"/>
                <w:szCs w:val="22"/>
              </w:rPr>
            </w:pPr>
            <w:r>
              <w:rPr>
                <w:sz w:val="22"/>
                <w:szCs w:val="22"/>
              </w:rPr>
              <w:t>7.6</w:t>
            </w:r>
          </w:p>
        </w:tc>
        <w:tc>
          <w:tcPr>
            <w:tcW w:w="1134" w:type="dxa"/>
            <w:tcBorders>
              <w:left w:val="single" w:sz="12" w:space="0" w:color="auto"/>
            </w:tcBorders>
          </w:tcPr>
          <w:p w:rsidR="0056027D" w:rsidRPr="009923F6" w:rsidRDefault="0056027D" w:rsidP="007630EA">
            <w:pPr>
              <w:jc w:val="center"/>
              <w:rPr>
                <w:sz w:val="22"/>
                <w:szCs w:val="22"/>
              </w:rPr>
            </w:pPr>
            <w:r>
              <w:rPr>
                <w:sz w:val="22"/>
                <w:szCs w:val="22"/>
              </w:rPr>
              <w:t>36</w:t>
            </w:r>
          </w:p>
        </w:tc>
        <w:tc>
          <w:tcPr>
            <w:tcW w:w="1134" w:type="dxa"/>
            <w:tcBorders>
              <w:right w:val="single" w:sz="12" w:space="0" w:color="auto"/>
            </w:tcBorders>
          </w:tcPr>
          <w:p w:rsidR="0056027D" w:rsidRPr="009923F6" w:rsidRDefault="0056027D" w:rsidP="007630EA">
            <w:pPr>
              <w:jc w:val="center"/>
              <w:rPr>
                <w:sz w:val="22"/>
                <w:szCs w:val="22"/>
              </w:rPr>
            </w:pPr>
            <w:r>
              <w:rPr>
                <w:sz w:val="22"/>
                <w:szCs w:val="22"/>
              </w:rPr>
              <w:t>7.2</w:t>
            </w:r>
          </w:p>
        </w:tc>
        <w:tc>
          <w:tcPr>
            <w:tcW w:w="993" w:type="dxa"/>
            <w:tcBorders>
              <w:left w:val="single" w:sz="12" w:space="0" w:color="auto"/>
            </w:tcBorders>
          </w:tcPr>
          <w:p w:rsidR="0056027D" w:rsidRPr="002A1811" w:rsidRDefault="0056027D" w:rsidP="007630EA">
            <w:pPr>
              <w:jc w:val="center"/>
              <w:rPr>
                <w:sz w:val="22"/>
                <w:szCs w:val="22"/>
              </w:rPr>
            </w:pPr>
            <w:r>
              <w:rPr>
                <w:sz w:val="22"/>
                <w:szCs w:val="22"/>
              </w:rPr>
              <w:t>52</w:t>
            </w:r>
          </w:p>
        </w:tc>
        <w:tc>
          <w:tcPr>
            <w:tcW w:w="1995" w:type="dxa"/>
            <w:tcBorders>
              <w:right w:val="single" w:sz="18" w:space="0" w:color="auto"/>
            </w:tcBorders>
          </w:tcPr>
          <w:p w:rsidR="0056027D" w:rsidRPr="002A1811" w:rsidRDefault="0056027D" w:rsidP="007630EA">
            <w:pPr>
              <w:jc w:val="center"/>
              <w:rPr>
                <w:sz w:val="22"/>
                <w:szCs w:val="22"/>
              </w:rPr>
            </w:pPr>
            <w:r>
              <w:rPr>
                <w:sz w:val="22"/>
                <w:szCs w:val="22"/>
              </w:rPr>
              <w:t>10.4</w:t>
            </w:r>
          </w:p>
        </w:tc>
      </w:tr>
      <w:tr w:rsidR="0056027D" w:rsidRPr="00171466" w:rsidTr="0056027D">
        <w:tc>
          <w:tcPr>
            <w:tcW w:w="3108" w:type="dxa"/>
            <w:tcBorders>
              <w:left w:val="single" w:sz="18" w:space="0" w:color="auto"/>
              <w:right w:val="single" w:sz="12" w:space="0" w:color="auto"/>
            </w:tcBorders>
          </w:tcPr>
          <w:p w:rsidR="0056027D" w:rsidRPr="00171466" w:rsidRDefault="0056027D" w:rsidP="007630EA">
            <w:pPr>
              <w:rPr>
                <w:sz w:val="22"/>
                <w:szCs w:val="22"/>
                <w:lang w:val="sr-Cyrl-CS"/>
              </w:rPr>
            </w:pPr>
            <w:r w:rsidRPr="00171466">
              <w:rPr>
                <w:sz w:val="22"/>
                <w:szCs w:val="22"/>
                <w:lang w:val="sr-Cyrl-CS"/>
              </w:rPr>
              <w:t>11.Тврда пластика</w:t>
            </w:r>
          </w:p>
          <w:p w:rsidR="0056027D" w:rsidRPr="00171466" w:rsidRDefault="0056027D" w:rsidP="007630EA">
            <w:pPr>
              <w:rPr>
                <w:sz w:val="22"/>
                <w:szCs w:val="22"/>
                <w:lang w:val="sr-Cyrl-CS"/>
              </w:rPr>
            </w:pPr>
          </w:p>
        </w:tc>
        <w:tc>
          <w:tcPr>
            <w:tcW w:w="992" w:type="dxa"/>
            <w:tcBorders>
              <w:left w:val="single" w:sz="12" w:space="0" w:color="auto"/>
            </w:tcBorders>
          </w:tcPr>
          <w:p w:rsidR="0056027D" w:rsidRPr="009923F6" w:rsidRDefault="0056027D" w:rsidP="007630EA">
            <w:pPr>
              <w:jc w:val="center"/>
              <w:rPr>
                <w:sz w:val="22"/>
                <w:szCs w:val="22"/>
              </w:rPr>
            </w:pPr>
            <w:r>
              <w:rPr>
                <w:sz w:val="22"/>
                <w:szCs w:val="22"/>
              </w:rPr>
              <w:t>50</w:t>
            </w:r>
          </w:p>
        </w:tc>
        <w:tc>
          <w:tcPr>
            <w:tcW w:w="1134" w:type="dxa"/>
            <w:tcBorders>
              <w:right w:val="single" w:sz="12" w:space="0" w:color="auto"/>
            </w:tcBorders>
          </w:tcPr>
          <w:p w:rsidR="0056027D" w:rsidRPr="009923F6" w:rsidRDefault="0056027D" w:rsidP="007630EA">
            <w:pPr>
              <w:jc w:val="center"/>
              <w:rPr>
                <w:sz w:val="22"/>
                <w:szCs w:val="22"/>
              </w:rPr>
            </w:pPr>
            <w:r>
              <w:rPr>
                <w:sz w:val="22"/>
                <w:szCs w:val="22"/>
              </w:rPr>
              <w:t>10.0</w:t>
            </w:r>
          </w:p>
        </w:tc>
        <w:tc>
          <w:tcPr>
            <w:tcW w:w="1134" w:type="dxa"/>
            <w:tcBorders>
              <w:left w:val="single" w:sz="12" w:space="0" w:color="auto"/>
            </w:tcBorders>
          </w:tcPr>
          <w:p w:rsidR="0056027D" w:rsidRPr="009923F6" w:rsidRDefault="0056027D" w:rsidP="007630EA">
            <w:pPr>
              <w:jc w:val="center"/>
              <w:rPr>
                <w:sz w:val="22"/>
                <w:szCs w:val="22"/>
              </w:rPr>
            </w:pPr>
            <w:r>
              <w:rPr>
                <w:sz w:val="22"/>
                <w:szCs w:val="22"/>
              </w:rPr>
              <w:t>47</w:t>
            </w:r>
          </w:p>
        </w:tc>
        <w:tc>
          <w:tcPr>
            <w:tcW w:w="1134" w:type="dxa"/>
            <w:tcBorders>
              <w:right w:val="single" w:sz="12" w:space="0" w:color="auto"/>
            </w:tcBorders>
          </w:tcPr>
          <w:p w:rsidR="0056027D" w:rsidRPr="009923F6" w:rsidRDefault="0056027D" w:rsidP="007630EA">
            <w:pPr>
              <w:jc w:val="center"/>
              <w:rPr>
                <w:sz w:val="22"/>
                <w:szCs w:val="22"/>
              </w:rPr>
            </w:pPr>
            <w:r>
              <w:rPr>
                <w:sz w:val="22"/>
                <w:szCs w:val="22"/>
              </w:rPr>
              <w:t>9.4</w:t>
            </w:r>
          </w:p>
        </w:tc>
        <w:tc>
          <w:tcPr>
            <w:tcW w:w="993" w:type="dxa"/>
            <w:tcBorders>
              <w:left w:val="single" w:sz="12" w:space="0" w:color="auto"/>
            </w:tcBorders>
          </w:tcPr>
          <w:p w:rsidR="0056027D" w:rsidRPr="002A1811" w:rsidRDefault="0056027D" w:rsidP="007630EA">
            <w:pPr>
              <w:jc w:val="center"/>
              <w:rPr>
                <w:sz w:val="22"/>
                <w:szCs w:val="22"/>
              </w:rPr>
            </w:pPr>
            <w:r>
              <w:rPr>
                <w:sz w:val="22"/>
                <w:szCs w:val="22"/>
              </w:rPr>
              <w:t>27</w:t>
            </w:r>
          </w:p>
        </w:tc>
        <w:tc>
          <w:tcPr>
            <w:tcW w:w="1995" w:type="dxa"/>
            <w:tcBorders>
              <w:right w:val="single" w:sz="18" w:space="0" w:color="auto"/>
            </w:tcBorders>
          </w:tcPr>
          <w:p w:rsidR="0056027D" w:rsidRPr="002A1811" w:rsidRDefault="0056027D" w:rsidP="007630EA">
            <w:pPr>
              <w:jc w:val="center"/>
              <w:rPr>
                <w:sz w:val="22"/>
                <w:szCs w:val="22"/>
              </w:rPr>
            </w:pPr>
            <w:r>
              <w:rPr>
                <w:sz w:val="22"/>
                <w:szCs w:val="22"/>
              </w:rPr>
              <w:t>5.4</w:t>
            </w:r>
          </w:p>
        </w:tc>
      </w:tr>
      <w:tr w:rsidR="0056027D" w:rsidRPr="00171466" w:rsidTr="0056027D">
        <w:tc>
          <w:tcPr>
            <w:tcW w:w="3108" w:type="dxa"/>
            <w:tcBorders>
              <w:left w:val="single" w:sz="18" w:space="0" w:color="auto"/>
              <w:right w:val="single" w:sz="12" w:space="0" w:color="auto"/>
            </w:tcBorders>
          </w:tcPr>
          <w:p w:rsidR="0056027D" w:rsidRPr="00171466" w:rsidRDefault="0056027D" w:rsidP="007630EA">
            <w:pPr>
              <w:rPr>
                <w:lang w:val="sr-Cyrl-CS"/>
              </w:rPr>
            </w:pPr>
            <w:r w:rsidRPr="00171466">
              <w:rPr>
                <w:lang w:val="sr-Cyrl-CS"/>
              </w:rPr>
              <w:t>12.Текстил</w:t>
            </w:r>
          </w:p>
          <w:p w:rsidR="0056027D" w:rsidRPr="00171466" w:rsidRDefault="0056027D" w:rsidP="007630EA">
            <w:pPr>
              <w:rPr>
                <w:lang w:val="sr-Cyrl-CS"/>
              </w:rPr>
            </w:pPr>
          </w:p>
        </w:tc>
        <w:tc>
          <w:tcPr>
            <w:tcW w:w="992" w:type="dxa"/>
            <w:tcBorders>
              <w:left w:val="single" w:sz="12" w:space="0" w:color="auto"/>
            </w:tcBorders>
          </w:tcPr>
          <w:p w:rsidR="0056027D" w:rsidRPr="009923F6" w:rsidRDefault="0056027D" w:rsidP="007630EA">
            <w:pPr>
              <w:jc w:val="center"/>
              <w:rPr>
                <w:sz w:val="22"/>
                <w:szCs w:val="22"/>
              </w:rPr>
            </w:pPr>
            <w:r>
              <w:rPr>
                <w:sz w:val="22"/>
                <w:szCs w:val="22"/>
              </w:rPr>
              <w:t>28</w:t>
            </w:r>
          </w:p>
        </w:tc>
        <w:tc>
          <w:tcPr>
            <w:tcW w:w="1134" w:type="dxa"/>
            <w:tcBorders>
              <w:right w:val="single" w:sz="12" w:space="0" w:color="auto"/>
            </w:tcBorders>
          </w:tcPr>
          <w:p w:rsidR="0056027D" w:rsidRPr="009923F6" w:rsidRDefault="0056027D" w:rsidP="007630EA">
            <w:pPr>
              <w:jc w:val="center"/>
              <w:rPr>
                <w:sz w:val="22"/>
                <w:szCs w:val="22"/>
              </w:rPr>
            </w:pPr>
            <w:r>
              <w:rPr>
                <w:sz w:val="22"/>
                <w:szCs w:val="22"/>
              </w:rPr>
              <w:t>5.6</w:t>
            </w:r>
          </w:p>
        </w:tc>
        <w:tc>
          <w:tcPr>
            <w:tcW w:w="1134" w:type="dxa"/>
            <w:tcBorders>
              <w:left w:val="single" w:sz="12" w:space="0" w:color="auto"/>
            </w:tcBorders>
          </w:tcPr>
          <w:p w:rsidR="0056027D" w:rsidRPr="009923F6" w:rsidRDefault="0056027D" w:rsidP="007630EA">
            <w:pPr>
              <w:jc w:val="center"/>
              <w:rPr>
                <w:sz w:val="22"/>
                <w:szCs w:val="22"/>
              </w:rPr>
            </w:pPr>
            <w:r>
              <w:rPr>
                <w:sz w:val="22"/>
                <w:szCs w:val="22"/>
              </w:rPr>
              <w:t>30</w:t>
            </w:r>
          </w:p>
        </w:tc>
        <w:tc>
          <w:tcPr>
            <w:tcW w:w="1134" w:type="dxa"/>
            <w:tcBorders>
              <w:right w:val="single" w:sz="12" w:space="0" w:color="auto"/>
            </w:tcBorders>
          </w:tcPr>
          <w:p w:rsidR="0056027D" w:rsidRPr="002A1811" w:rsidRDefault="0056027D" w:rsidP="007630EA">
            <w:pPr>
              <w:jc w:val="center"/>
              <w:rPr>
                <w:sz w:val="22"/>
                <w:szCs w:val="22"/>
              </w:rPr>
            </w:pPr>
            <w:r>
              <w:rPr>
                <w:sz w:val="22"/>
                <w:szCs w:val="22"/>
              </w:rPr>
              <w:t>6.0</w:t>
            </w:r>
          </w:p>
        </w:tc>
        <w:tc>
          <w:tcPr>
            <w:tcW w:w="993" w:type="dxa"/>
            <w:tcBorders>
              <w:left w:val="single" w:sz="12" w:space="0" w:color="auto"/>
            </w:tcBorders>
          </w:tcPr>
          <w:p w:rsidR="0056027D" w:rsidRPr="002A1811" w:rsidRDefault="0056027D" w:rsidP="007630EA">
            <w:pPr>
              <w:jc w:val="center"/>
              <w:rPr>
                <w:sz w:val="22"/>
                <w:szCs w:val="22"/>
              </w:rPr>
            </w:pPr>
            <w:r>
              <w:rPr>
                <w:sz w:val="22"/>
                <w:szCs w:val="22"/>
              </w:rPr>
              <w:t>45</w:t>
            </w:r>
          </w:p>
        </w:tc>
        <w:tc>
          <w:tcPr>
            <w:tcW w:w="1995" w:type="dxa"/>
            <w:tcBorders>
              <w:right w:val="single" w:sz="18" w:space="0" w:color="auto"/>
            </w:tcBorders>
          </w:tcPr>
          <w:p w:rsidR="0056027D" w:rsidRPr="002A1811" w:rsidRDefault="0056027D" w:rsidP="007630EA">
            <w:pPr>
              <w:jc w:val="center"/>
              <w:rPr>
                <w:sz w:val="22"/>
                <w:szCs w:val="22"/>
              </w:rPr>
            </w:pPr>
            <w:r>
              <w:rPr>
                <w:sz w:val="22"/>
                <w:szCs w:val="22"/>
              </w:rPr>
              <w:t>9.0</w:t>
            </w:r>
          </w:p>
        </w:tc>
      </w:tr>
      <w:tr w:rsidR="0056027D" w:rsidRPr="00171466" w:rsidTr="0056027D">
        <w:tc>
          <w:tcPr>
            <w:tcW w:w="3108" w:type="dxa"/>
            <w:tcBorders>
              <w:left w:val="single" w:sz="18" w:space="0" w:color="auto"/>
              <w:right w:val="single" w:sz="12" w:space="0" w:color="auto"/>
            </w:tcBorders>
          </w:tcPr>
          <w:p w:rsidR="0056027D" w:rsidRPr="00171466" w:rsidRDefault="0056027D" w:rsidP="007630EA">
            <w:pPr>
              <w:rPr>
                <w:sz w:val="22"/>
                <w:szCs w:val="22"/>
                <w:lang w:val="sr-Cyrl-CS"/>
              </w:rPr>
            </w:pPr>
            <w:r w:rsidRPr="00171466">
              <w:rPr>
                <w:sz w:val="22"/>
                <w:szCs w:val="22"/>
                <w:lang w:val="sr-Cyrl-CS"/>
              </w:rPr>
              <w:t>13.Пелене</w:t>
            </w:r>
          </w:p>
          <w:p w:rsidR="0056027D" w:rsidRPr="00171466" w:rsidRDefault="0056027D" w:rsidP="007630EA">
            <w:pPr>
              <w:rPr>
                <w:sz w:val="22"/>
                <w:szCs w:val="22"/>
                <w:lang w:val="sr-Cyrl-CS"/>
              </w:rPr>
            </w:pPr>
          </w:p>
        </w:tc>
        <w:tc>
          <w:tcPr>
            <w:tcW w:w="992" w:type="dxa"/>
            <w:tcBorders>
              <w:left w:val="single" w:sz="12" w:space="0" w:color="auto"/>
            </w:tcBorders>
          </w:tcPr>
          <w:p w:rsidR="0056027D" w:rsidRPr="009923F6" w:rsidRDefault="0056027D" w:rsidP="007630EA">
            <w:pPr>
              <w:jc w:val="center"/>
              <w:rPr>
                <w:sz w:val="22"/>
                <w:szCs w:val="22"/>
              </w:rPr>
            </w:pPr>
            <w:r>
              <w:rPr>
                <w:sz w:val="22"/>
                <w:szCs w:val="22"/>
              </w:rPr>
              <w:t>16</w:t>
            </w:r>
          </w:p>
        </w:tc>
        <w:tc>
          <w:tcPr>
            <w:tcW w:w="1134" w:type="dxa"/>
            <w:tcBorders>
              <w:right w:val="single" w:sz="12" w:space="0" w:color="auto"/>
            </w:tcBorders>
          </w:tcPr>
          <w:p w:rsidR="0056027D" w:rsidRPr="009923F6" w:rsidRDefault="0056027D" w:rsidP="007630EA">
            <w:pPr>
              <w:jc w:val="center"/>
              <w:rPr>
                <w:sz w:val="22"/>
                <w:szCs w:val="22"/>
              </w:rPr>
            </w:pPr>
            <w:r>
              <w:rPr>
                <w:sz w:val="22"/>
                <w:szCs w:val="22"/>
              </w:rPr>
              <w:t>3.2</w:t>
            </w:r>
          </w:p>
        </w:tc>
        <w:tc>
          <w:tcPr>
            <w:tcW w:w="1134" w:type="dxa"/>
            <w:tcBorders>
              <w:left w:val="single" w:sz="12" w:space="0" w:color="auto"/>
            </w:tcBorders>
          </w:tcPr>
          <w:p w:rsidR="0056027D" w:rsidRPr="009923F6" w:rsidRDefault="0056027D" w:rsidP="007630EA">
            <w:pPr>
              <w:jc w:val="center"/>
              <w:rPr>
                <w:sz w:val="22"/>
                <w:szCs w:val="22"/>
              </w:rPr>
            </w:pPr>
            <w:r>
              <w:rPr>
                <w:sz w:val="22"/>
                <w:szCs w:val="22"/>
              </w:rPr>
              <w:t>17</w:t>
            </w:r>
          </w:p>
        </w:tc>
        <w:tc>
          <w:tcPr>
            <w:tcW w:w="1134" w:type="dxa"/>
            <w:tcBorders>
              <w:right w:val="single" w:sz="12" w:space="0" w:color="auto"/>
            </w:tcBorders>
          </w:tcPr>
          <w:p w:rsidR="0056027D" w:rsidRPr="002A1811" w:rsidRDefault="0056027D" w:rsidP="007630EA">
            <w:pPr>
              <w:jc w:val="center"/>
              <w:rPr>
                <w:sz w:val="22"/>
                <w:szCs w:val="22"/>
              </w:rPr>
            </w:pPr>
            <w:r>
              <w:rPr>
                <w:sz w:val="22"/>
                <w:szCs w:val="22"/>
              </w:rPr>
              <w:t>3.4</w:t>
            </w:r>
          </w:p>
        </w:tc>
        <w:tc>
          <w:tcPr>
            <w:tcW w:w="993" w:type="dxa"/>
            <w:tcBorders>
              <w:left w:val="single" w:sz="12" w:space="0" w:color="auto"/>
            </w:tcBorders>
          </w:tcPr>
          <w:p w:rsidR="0056027D" w:rsidRPr="002A1811" w:rsidRDefault="0056027D" w:rsidP="007630EA">
            <w:pPr>
              <w:jc w:val="center"/>
              <w:rPr>
                <w:sz w:val="22"/>
                <w:szCs w:val="22"/>
              </w:rPr>
            </w:pPr>
            <w:r>
              <w:rPr>
                <w:sz w:val="22"/>
                <w:szCs w:val="22"/>
              </w:rPr>
              <w:t>10</w:t>
            </w:r>
          </w:p>
        </w:tc>
        <w:tc>
          <w:tcPr>
            <w:tcW w:w="1995" w:type="dxa"/>
            <w:tcBorders>
              <w:right w:val="single" w:sz="18" w:space="0" w:color="auto"/>
            </w:tcBorders>
          </w:tcPr>
          <w:p w:rsidR="0056027D" w:rsidRPr="002A1811" w:rsidRDefault="0056027D" w:rsidP="007630EA">
            <w:pPr>
              <w:jc w:val="center"/>
              <w:rPr>
                <w:sz w:val="22"/>
                <w:szCs w:val="22"/>
              </w:rPr>
            </w:pPr>
            <w:r>
              <w:rPr>
                <w:sz w:val="22"/>
                <w:szCs w:val="22"/>
              </w:rPr>
              <w:t>2.0</w:t>
            </w:r>
          </w:p>
        </w:tc>
      </w:tr>
      <w:tr w:rsidR="0056027D" w:rsidRPr="00171466" w:rsidTr="0056027D">
        <w:tc>
          <w:tcPr>
            <w:tcW w:w="3108" w:type="dxa"/>
            <w:tcBorders>
              <w:left w:val="single" w:sz="18" w:space="0" w:color="auto"/>
              <w:bottom w:val="single" w:sz="18" w:space="0" w:color="auto"/>
              <w:right w:val="single" w:sz="12" w:space="0" w:color="auto"/>
            </w:tcBorders>
          </w:tcPr>
          <w:p w:rsidR="0056027D" w:rsidRPr="00171466" w:rsidRDefault="0056027D" w:rsidP="007630EA">
            <w:pPr>
              <w:rPr>
                <w:sz w:val="22"/>
                <w:szCs w:val="22"/>
                <w:lang w:val="sr-Cyrl-CS"/>
              </w:rPr>
            </w:pPr>
            <w:r w:rsidRPr="00171466">
              <w:rPr>
                <w:sz w:val="22"/>
                <w:szCs w:val="22"/>
                <w:lang w:val="sr-Cyrl-CS"/>
              </w:rPr>
              <w:t>14.Фини елементи</w:t>
            </w:r>
          </w:p>
          <w:p w:rsidR="0056027D" w:rsidRPr="00171466" w:rsidRDefault="0056027D" w:rsidP="007630EA">
            <w:pPr>
              <w:rPr>
                <w:sz w:val="22"/>
                <w:szCs w:val="22"/>
                <w:lang w:val="sr-Cyrl-CS"/>
              </w:rPr>
            </w:pPr>
          </w:p>
        </w:tc>
        <w:tc>
          <w:tcPr>
            <w:tcW w:w="992" w:type="dxa"/>
            <w:tcBorders>
              <w:left w:val="single" w:sz="12" w:space="0" w:color="auto"/>
              <w:bottom w:val="single" w:sz="18" w:space="0" w:color="auto"/>
            </w:tcBorders>
          </w:tcPr>
          <w:p w:rsidR="0056027D" w:rsidRPr="00C1575C" w:rsidRDefault="0056027D" w:rsidP="007630EA">
            <w:pPr>
              <w:jc w:val="center"/>
              <w:rPr>
                <w:sz w:val="22"/>
                <w:szCs w:val="22"/>
              </w:rPr>
            </w:pPr>
            <w:r>
              <w:rPr>
                <w:sz w:val="22"/>
                <w:szCs w:val="22"/>
              </w:rPr>
              <w:t>47</w:t>
            </w:r>
          </w:p>
        </w:tc>
        <w:tc>
          <w:tcPr>
            <w:tcW w:w="1134" w:type="dxa"/>
            <w:tcBorders>
              <w:bottom w:val="single" w:sz="18" w:space="0" w:color="auto"/>
              <w:right w:val="single" w:sz="12" w:space="0" w:color="auto"/>
            </w:tcBorders>
          </w:tcPr>
          <w:p w:rsidR="0056027D" w:rsidRPr="00C1575C" w:rsidRDefault="0056027D" w:rsidP="007630EA">
            <w:pPr>
              <w:jc w:val="center"/>
              <w:rPr>
                <w:sz w:val="22"/>
                <w:szCs w:val="22"/>
              </w:rPr>
            </w:pPr>
            <w:r>
              <w:rPr>
                <w:sz w:val="22"/>
                <w:szCs w:val="22"/>
              </w:rPr>
              <w:t>9.4</w:t>
            </w:r>
          </w:p>
        </w:tc>
        <w:tc>
          <w:tcPr>
            <w:tcW w:w="1134" w:type="dxa"/>
            <w:tcBorders>
              <w:left w:val="single" w:sz="12" w:space="0" w:color="auto"/>
              <w:bottom w:val="single" w:sz="18" w:space="0" w:color="auto"/>
            </w:tcBorders>
          </w:tcPr>
          <w:p w:rsidR="0056027D" w:rsidRPr="009923F6" w:rsidRDefault="0056027D" w:rsidP="007630EA">
            <w:pPr>
              <w:jc w:val="center"/>
              <w:rPr>
                <w:sz w:val="22"/>
                <w:szCs w:val="22"/>
              </w:rPr>
            </w:pPr>
            <w:r>
              <w:rPr>
                <w:sz w:val="22"/>
                <w:szCs w:val="22"/>
              </w:rPr>
              <w:t>57</w:t>
            </w:r>
          </w:p>
        </w:tc>
        <w:tc>
          <w:tcPr>
            <w:tcW w:w="1134" w:type="dxa"/>
            <w:tcBorders>
              <w:bottom w:val="single" w:sz="18" w:space="0" w:color="auto"/>
              <w:right w:val="single" w:sz="12" w:space="0" w:color="auto"/>
            </w:tcBorders>
          </w:tcPr>
          <w:p w:rsidR="0056027D" w:rsidRPr="002A1811" w:rsidRDefault="0056027D" w:rsidP="007630EA">
            <w:pPr>
              <w:jc w:val="center"/>
              <w:rPr>
                <w:sz w:val="22"/>
                <w:szCs w:val="22"/>
              </w:rPr>
            </w:pPr>
            <w:r>
              <w:rPr>
                <w:sz w:val="22"/>
                <w:szCs w:val="22"/>
              </w:rPr>
              <w:t>11.4</w:t>
            </w:r>
          </w:p>
        </w:tc>
        <w:tc>
          <w:tcPr>
            <w:tcW w:w="993" w:type="dxa"/>
            <w:tcBorders>
              <w:left w:val="single" w:sz="12" w:space="0" w:color="auto"/>
              <w:bottom w:val="single" w:sz="18" w:space="0" w:color="auto"/>
            </w:tcBorders>
          </w:tcPr>
          <w:p w:rsidR="0056027D" w:rsidRPr="002A1811" w:rsidRDefault="0056027D" w:rsidP="007630EA">
            <w:pPr>
              <w:jc w:val="center"/>
              <w:rPr>
                <w:sz w:val="22"/>
                <w:szCs w:val="22"/>
              </w:rPr>
            </w:pPr>
            <w:r>
              <w:rPr>
                <w:sz w:val="22"/>
                <w:szCs w:val="22"/>
              </w:rPr>
              <w:t>60</w:t>
            </w:r>
          </w:p>
        </w:tc>
        <w:tc>
          <w:tcPr>
            <w:tcW w:w="1995" w:type="dxa"/>
            <w:tcBorders>
              <w:bottom w:val="single" w:sz="18" w:space="0" w:color="auto"/>
              <w:right w:val="single" w:sz="18" w:space="0" w:color="auto"/>
            </w:tcBorders>
          </w:tcPr>
          <w:p w:rsidR="0056027D" w:rsidRPr="002A1811" w:rsidRDefault="0056027D" w:rsidP="007630EA">
            <w:pPr>
              <w:jc w:val="center"/>
              <w:rPr>
                <w:sz w:val="22"/>
                <w:szCs w:val="22"/>
              </w:rPr>
            </w:pPr>
            <w:r>
              <w:rPr>
                <w:sz w:val="22"/>
                <w:szCs w:val="22"/>
              </w:rPr>
              <w:t>12.0</w:t>
            </w:r>
          </w:p>
        </w:tc>
      </w:tr>
    </w:tbl>
    <w:p w:rsidR="006167E2" w:rsidRPr="0056027D" w:rsidRDefault="006167E2" w:rsidP="00025284">
      <w:pPr>
        <w:tabs>
          <w:tab w:val="left" w:pos="815"/>
        </w:tabs>
        <w:rPr>
          <w:lang w:val="sr-Cyrl-RS"/>
        </w:rPr>
      </w:pPr>
    </w:p>
    <w:p w:rsidR="00D24AA7" w:rsidRDefault="00F253D5" w:rsidP="00F253D5">
      <w:pPr>
        <w:jc w:val="both"/>
        <w:rPr>
          <w:lang w:val="sr-Cyrl-CS"/>
        </w:rPr>
      </w:pP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p>
    <w:p w:rsidR="00D24AA7" w:rsidRDefault="00D24AA7" w:rsidP="00F253D5">
      <w:pPr>
        <w:jc w:val="both"/>
        <w:rPr>
          <w:lang w:val="sr-Cyrl-CS"/>
        </w:rPr>
      </w:pPr>
    </w:p>
    <w:p w:rsidR="00D24AA7" w:rsidRDefault="00D24AA7" w:rsidP="00F253D5">
      <w:pPr>
        <w:jc w:val="both"/>
        <w:rPr>
          <w:lang w:val="sr-Cyrl-CS"/>
        </w:rPr>
      </w:pPr>
    </w:p>
    <w:p w:rsidR="00F253D5" w:rsidRPr="00F253D5" w:rsidRDefault="00F253D5" w:rsidP="00F253D5">
      <w:pPr>
        <w:jc w:val="both"/>
        <w:rPr>
          <w:b/>
          <w:lang w:val="sr-Cyrl-CS"/>
        </w:rPr>
      </w:pPr>
      <w:r>
        <w:rPr>
          <w:lang w:val="en-US"/>
        </w:rPr>
        <w:tab/>
      </w:r>
      <w:r>
        <w:rPr>
          <w:lang w:val="en-US"/>
        </w:rPr>
        <w:tab/>
      </w:r>
      <w:r w:rsidR="00D24AA7">
        <w:rPr>
          <w:lang w:val="sr-Cyrl-RS"/>
        </w:rPr>
        <w:t xml:space="preserve"> </w:t>
      </w:r>
      <w:r w:rsidR="00D24AA7">
        <w:rPr>
          <w:lang w:val="sr-Cyrl-RS"/>
        </w:rPr>
        <w:tab/>
      </w:r>
      <w:r w:rsidR="00D24AA7">
        <w:rPr>
          <w:lang w:val="sr-Cyrl-RS"/>
        </w:rPr>
        <w:tab/>
      </w:r>
      <w:r w:rsidR="00D24AA7">
        <w:rPr>
          <w:lang w:val="sr-Cyrl-RS"/>
        </w:rPr>
        <w:tab/>
      </w:r>
      <w:r w:rsidR="00D24AA7">
        <w:rPr>
          <w:lang w:val="sr-Cyrl-RS"/>
        </w:rPr>
        <w:tab/>
      </w:r>
      <w:r w:rsidR="00D24AA7">
        <w:rPr>
          <w:lang w:val="sr-Cyrl-RS"/>
        </w:rPr>
        <w:tab/>
      </w:r>
      <w:r w:rsidR="00D24AA7">
        <w:rPr>
          <w:lang w:val="sr-Cyrl-RS"/>
        </w:rPr>
        <w:tab/>
      </w:r>
      <w:r w:rsidR="00D24AA7">
        <w:rPr>
          <w:lang w:val="sr-Cyrl-RS"/>
        </w:rPr>
        <w:tab/>
      </w:r>
      <w:r w:rsidRPr="00F253D5">
        <w:rPr>
          <w:b/>
          <w:lang w:val="sr-Cyrl-CS"/>
        </w:rPr>
        <w:t>РЈ ''Чистоћа и механизација''</w:t>
      </w:r>
    </w:p>
    <w:p w:rsidR="00025284" w:rsidRDefault="00F253D5" w:rsidP="00F253D5">
      <w:pPr>
        <w:jc w:val="both"/>
        <w:rPr>
          <w:lang w:val="sr-Cyrl-CS"/>
        </w:rPr>
      </w:pP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en-US"/>
        </w:rPr>
        <w:tab/>
      </w:r>
      <w:r>
        <w:rPr>
          <w:lang w:val="en-US"/>
        </w:rPr>
        <w:tab/>
      </w:r>
      <w:r>
        <w:rPr>
          <w:lang w:val="sr-Cyrl-CS"/>
        </w:rPr>
        <w:t xml:space="preserve">Зоран </w:t>
      </w:r>
      <w:proofErr w:type="spellStart"/>
      <w:r>
        <w:rPr>
          <w:lang w:val="sr-Cyrl-CS"/>
        </w:rPr>
        <w:t>Миросављевић,дипл.инг</w:t>
      </w:r>
      <w:proofErr w:type="spellEnd"/>
      <w:r>
        <w:rPr>
          <w:lang w:val="sr-Cyrl-CS"/>
        </w:rPr>
        <w:t>.</w:t>
      </w:r>
    </w:p>
    <w:p w:rsidR="00D24AA7" w:rsidRDefault="00D24AA7" w:rsidP="00F253D5">
      <w:pPr>
        <w:jc w:val="both"/>
        <w:rPr>
          <w:lang w:val="sr-Cyrl-CS"/>
        </w:rPr>
      </w:pPr>
    </w:p>
    <w:p w:rsidR="00D24AA7" w:rsidRDefault="00D24AA7" w:rsidP="00F253D5">
      <w:pPr>
        <w:jc w:val="both"/>
        <w:rPr>
          <w:lang w:val="sr-Cyrl-CS"/>
        </w:rPr>
      </w:pPr>
    </w:p>
    <w:p w:rsidR="00D24AA7" w:rsidRDefault="00D24AA7" w:rsidP="00F253D5">
      <w:pPr>
        <w:jc w:val="both"/>
        <w:rPr>
          <w:lang w:val="sr-Cyrl-CS"/>
        </w:rPr>
      </w:pPr>
    </w:p>
    <w:p w:rsidR="00D24AA7" w:rsidRDefault="00D24AA7" w:rsidP="00F253D5">
      <w:pPr>
        <w:jc w:val="both"/>
        <w:rPr>
          <w:lang w:val="sr-Cyrl-CS"/>
        </w:rPr>
      </w:pPr>
    </w:p>
    <w:p w:rsidR="00D24AA7" w:rsidRDefault="00D24AA7" w:rsidP="00F253D5">
      <w:pPr>
        <w:jc w:val="both"/>
        <w:rPr>
          <w:lang w:val="sr-Cyrl-CS"/>
        </w:rPr>
      </w:pPr>
    </w:p>
    <w:p w:rsidR="00D24AA7" w:rsidRDefault="00D24AA7" w:rsidP="00F253D5">
      <w:pPr>
        <w:jc w:val="both"/>
        <w:rPr>
          <w:lang w:val="sr-Cyrl-CS"/>
        </w:rPr>
      </w:pPr>
    </w:p>
    <w:p w:rsidR="00D24AA7" w:rsidRDefault="00D24AA7" w:rsidP="00F253D5">
      <w:pPr>
        <w:jc w:val="both"/>
        <w:rPr>
          <w:lang w:val="sr-Cyrl-CS"/>
        </w:rPr>
      </w:pPr>
    </w:p>
    <w:p w:rsidR="00D24AA7" w:rsidRDefault="00D24AA7" w:rsidP="00F253D5">
      <w:pPr>
        <w:jc w:val="both"/>
        <w:rPr>
          <w:lang w:val="sr-Cyrl-CS"/>
        </w:rPr>
      </w:pPr>
    </w:p>
    <w:p w:rsidR="00943607" w:rsidRDefault="00943607" w:rsidP="00943607">
      <w:pPr>
        <w:rPr>
          <w:b/>
          <w:lang w:val="sr-Cyrl-RS"/>
        </w:rPr>
      </w:pPr>
    </w:p>
    <w:p w:rsidR="00943607" w:rsidRDefault="00943607" w:rsidP="00D42B8E">
      <w:pPr>
        <w:tabs>
          <w:tab w:val="left" w:pos="1305"/>
        </w:tabs>
        <w:jc w:val="center"/>
        <w:rPr>
          <w:b/>
          <w:lang w:val="sr-Cyrl-RS"/>
        </w:rPr>
      </w:pPr>
      <w:r>
        <w:rPr>
          <w:b/>
          <w:lang w:val="sr-Cyrl-RS"/>
        </w:rPr>
        <w:lastRenderedPageBreak/>
        <w:t>ИЗВЕШТАЈ СЛУЖБЕ НАПЛАТЕ О ПОСЛОВАЊУ ЗА 2016.ГОДИНУ</w:t>
      </w:r>
    </w:p>
    <w:p w:rsidR="00943607" w:rsidRDefault="00943607" w:rsidP="00943607">
      <w:pPr>
        <w:tabs>
          <w:tab w:val="left" w:pos="1305"/>
        </w:tabs>
        <w:jc w:val="both"/>
        <w:rPr>
          <w:b/>
          <w:lang w:val="sr-Cyrl-RS"/>
        </w:rPr>
      </w:pPr>
    </w:p>
    <w:p w:rsidR="00943607" w:rsidRDefault="00943607" w:rsidP="00943607">
      <w:pPr>
        <w:ind w:firstLine="720"/>
        <w:jc w:val="both"/>
        <w:rPr>
          <w:lang w:val="sr-Cyrl-RS"/>
        </w:rPr>
      </w:pPr>
      <w:r>
        <w:rPr>
          <w:lang w:val="sr-Cyrl-RS"/>
        </w:rPr>
        <w:t xml:space="preserve">Током 2016. године Служба наплате је радила без већих проблема. Месечне фактуре за комуналне услуге редовно су  фактурисане, рачуни су достављани свим корисницима у </w:t>
      </w:r>
      <w:proofErr w:type="spellStart"/>
      <w:r>
        <w:rPr>
          <w:lang w:val="sr-Cyrl-RS"/>
        </w:rPr>
        <w:t>предвиђеним</w:t>
      </w:r>
      <w:proofErr w:type="spellEnd"/>
      <w:r>
        <w:rPr>
          <w:lang w:val="sr-Cyrl-RS"/>
        </w:rPr>
        <w:t xml:space="preserve"> роковима. Са наплатом редовног дуга, углавном није било проблема, што се види из финансијског стања по потрошачима-физичка лица, где је проценат наплате био </w:t>
      </w:r>
      <w:r>
        <w:t xml:space="preserve">81,04% </w:t>
      </w:r>
      <w:r>
        <w:rPr>
          <w:lang w:val="sr-Cyrl-RS"/>
        </w:rPr>
        <w:t xml:space="preserve"> као и наплате од купаца (правна лица)-проценат наплате </w:t>
      </w:r>
      <w:r>
        <w:t>81</w:t>
      </w:r>
      <w:r>
        <w:rPr>
          <w:lang w:val="sr-Cyrl-RS"/>
        </w:rPr>
        <w:t>,64%.</w:t>
      </w:r>
    </w:p>
    <w:p w:rsidR="00943607" w:rsidRDefault="00943607" w:rsidP="00943607">
      <w:pPr>
        <w:ind w:firstLine="720"/>
        <w:jc w:val="both"/>
        <w:rPr>
          <w:lang w:val="sr-Cyrl-RS"/>
        </w:rPr>
      </w:pPr>
      <w:r>
        <w:rPr>
          <w:lang w:val="sr-Cyrl-RS"/>
        </w:rPr>
        <w:t>Кад је у питању наплата спорних и тешко наплативих потраживања, постоји низ проблема.</w:t>
      </w:r>
    </w:p>
    <w:p w:rsidR="00943607" w:rsidRDefault="00943607" w:rsidP="00943607">
      <w:pPr>
        <w:jc w:val="both"/>
        <w:rPr>
          <w:lang w:val="sr-Cyrl-RS"/>
        </w:rPr>
      </w:pPr>
      <w:r>
        <w:rPr>
          <w:lang w:val="sr-Cyrl-RS"/>
        </w:rPr>
        <w:t xml:space="preserve">Најпре би требало објаснити у чему се састоји кампања активности пре самог утужења корисника наших услуга. Уз месечне фактуре, за нередовне платише, достављају се опомене за измирење дуга, затим звање путем телефона, обилазак ових корисника на терену, а тек ако и поред ових радњи, не измире своја дуговања, шаљу се опомене пред утужење са роком плаћања, уз напомену да се исте морају уручити кориснику лично или поштом. Након тога, путем </w:t>
      </w:r>
      <w:proofErr w:type="spellStart"/>
      <w:r>
        <w:rPr>
          <w:lang w:val="sr-Cyrl-RS"/>
        </w:rPr>
        <w:t>мејла</w:t>
      </w:r>
      <w:proofErr w:type="spellEnd"/>
      <w:r>
        <w:rPr>
          <w:lang w:val="sr-Cyrl-RS"/>
        </w:rPr>
        <w:t xml:space="preserve"> шаље се спецификација предлога за извршење Комори извршитеља, која врши расподелу предмета јавним извршитељима, а након тога врши се израда тужби, које се шаљу извршитељима на принудну наплату. Велики проблем принудне наплате је што је већина извршних дужника незапослена, нема никаквих прихода, као ни покретних ствари које су подобне за попис и процену. Тако долази до великог броја обустављања поступака принудне наплате због немогућности спровођења исте. Такође напомињем, да је велики број извршења, где су као предмет и средство извршења одређене покретне или непокретне ствари  још увек код суда или извршитеља, нерешен. Поред тога, када су утужења правних лица у питању, веома је низак проценат наплате јер су многа предузећа отишла у стечај, ликвидацију, радње затворене, па се од укупног дуговања наплати веома мали износ или се не наплати ништа. Ту би свакако требало напоменути веће дужнике, као што су Специјална болница за рехабилитацију „</w:t>
      </w:r>
      <w:proofErr w:type="spellStart"/>
      <w:r>
        <w:rPr>
          <w:lang w:val="sr-Cyrl-RS"/>
        </w:rPr>
        <w:t>Златар“који</w:t>
      </w:r>
      <w:proofErr w:type="spellEnd"/>
      <w:r>
        <w:rPr>
          <w:lang w:val="sr-Cyrl-RS"/>
        </w:rPr>
        <w:t xml:space="preserve"> по правоснажним извршењима дугује 12.570.340,93 динара, а чија је покретна имовина пописана у износу од око 4.000.000,00 динара, с тим што те ствари нису стављене на продају, јер их је у </w:t>
      </w:r>
      <w:proofErr w:type="spellStart"/>
      <w:r>
        <w:rPr>
          <w:lang w:val="sr-Cyrl-RS"/>
        </w:rPr>
        <w:t>предходном</w:t>
      </w:r>
      <w:proofErr w:type="spellEnd"/>
      <w:r>
        <w:rPr>
          <w:lang w:val="sr-Cyrl-RS"/>
        </w:rPr>
        <w:t xml:space="preserve"> периоду користила Општина Нова Варош. Затим </w:t>
      </w:r>
      <w:proofErr w:type="spellStart"/>
      <w:r>
        <w:rPr>
          <w:lang w:val="sr-Cyrl-RS"/>
        </w:rPr>
        <w:t>а.д</w:t>
      </w:r>
      <w:proofErr w:type="spellEnd"/>
      <w:r>
        <w:rPr>
          <w:lang w:val="sr-Cyrl-RS"/>
        </w:rPr>
        <w:t xml:space="preserve">. Угоститељство „Златар“ чији је дуг по тужбама </w:t>
      </w:r>
      <w:r>
        <w:t>1.252.966,99</w:t>
      </w:r>
      <w:r>
        <w:rPr>
          <w:lang w:val="sr-Cyrl-RS"/>
        </w:rPr>
        <w:t xml:space="preserve"> динара, а који се наплаћује принудном наплатом у веома ниским износима, односно онолико колики је њихов прилив новца на текућем рачуну. Од већих дужника треба навести Здравствени центар Ужице-Дом здравља Нова Варош који дугује 647.204,00 динара, Интеграл В   503.898,37динара, ПТП „Јасеново“  505.420,81 дин. и сл.</w:t>
      </w:r>
    </w:p>
    <w:p w:rsidR="00EA2B74" w:rsidRDefault="00EA2B74" w:rsidP="00943607">
      <w:pPr>
        <w:jc w:val="both"/>
        <w:rPr>
          <w:lang w:val="sr-Cyrl-RS"/>
        </w:rPr>
      </w:pPr>
    </w:p>
    <w:p w:rsidR="00943607" w:rsidRDefault="00943607" w:rsidP="00943607">
      <w:pPr>
        <w:jc w:val="both"/>
        <w:rPr>
          <w:lang w:val="sr-Cyrl-RS"/>
        </w:rPr>
      </w:pPr>
    </w:p>
    <w:p w:rsidR="00943607" w:rsidRDefault="00943607" w:rsidP="00943607">
      <w:pPr>
        <w:jc w:val="center"/>
        <w:rPr>
          <w:b/>
          <w:lang w:val="sr-Cyrl-RS"/>
        </w:rPr>
      </w:pPr>
      <w:r>
        <w:rPr>
          <w:b/>
          <w:lang w:val="sr-Cyrl-RS"/>
        </w:rPr>
        <w:t>ПРИКАЗ ФИНАНСИЈСКОГ СТАЊА ПО ПОТРОШАЧИМА ФИЗИЧКА ЛИЦА</w:t>
      </w:r>
    </w:p>
    <w:p w:rsidR="00943607" w:rsidRDefault="00943607" w:rsidP="00943607">
      <w:pPr>
        <w:tabs>
          <w:tab w:val="left" w:pos="1395"/>
        </w:tabs>
        <w:jc w:val="center"/>
        <w:rPr>
          <w:lang w:val="sr-Cyrl-RS"/>
        </w:rPr>
      </w:pPr>
      <w:r>
        <w:rPr>
          <w:lang w:val="sr-Cyrl-RS"/>
        </w:rPr>
        <w:t>НА ДАН 3</w:t>
      </w:r>
      <w:r>
        <w:t>1</w:t>
      </w:r>
      <w:r>
        <w:rPr>
          <w:lang w:val="sr-Cyrl-RS"/>
        </w:rPr>
        <w:t>.1</w:t>
      </w:r>
      <w:r>
        <w:t>2</w:t>
      </w:r>
      <w:r>
        <w:rPr>
          <w:lang w:val="sr-Cyrl-RS"/>
        </w:rPr>
        <w:t>.2016. ГОДИНЕ</w:t>
      </w:r>
    </w:p>
    <w:p w:rsidR="00943607" w:rsidRDefault="00943607" w:rsidP="00943607">
      <w:pPr>
        <w:rPr>
          <w:lang w:val="sr-Cyrl-RS"/>
        </w:rPr>
      </w:pPr>
    </w:p>
    <w:p w:rsidR="00943607" w:rsidRDefault="00943607" w:rsidP="00943607">
      <w:pPr>
        <w:rPr>
          <w:lang w:val="sr-Cyrl-RS"/>
        </w:rPr>
      </w:pPr>
      <w:r>
        <w:rPr>
          <w:lang w:val="sr-Cyrl-RS"/>
        </w:rPr>
        <w:t xml:space="preserve">Редован дуг:  51.935.132,76 дин. </w:t>
      </w:r>
    </w:p>
    <w:p w:rsidR="00943607" w:rsidRDefault="00943607" w:rsidP="00943607">
      <w:pPr>
        <w:rPr>
          <w:lang w:val="sr-Cyrl-RS"/>
        </w:rPr>
      </w:pPr>
      <w:r>
        <w:rPr>
          <w:lang w:val="sr-Cyrl-RS"/>
        </w:rPr>
        <w:t>Наплаћено:    42.085.769,08дин.</w:t>
      </w:r>
    </w:p>
    <w:p w:rsidR="00943607" w:rsidRDefault="00943607" w:rsidP="00943607">
      <w:pPr>
        <w:tabs>
          <w:tab w:val="left" w:pos="1410"/>
        </w:tabs>
        <w:rPr>
          <w:lang w:val="sr-Cyrl-RS"/>
        </w:rPr>
      </w:pPr>
      <w:r>
        <w:rPr>
          <w:lang w:val="sr-Cyrl-RS"/>
        </w:rPr>
        <w:t>Салдо:</w:t>
      </w:r>
      <w:r>
        <w:rPr>
          <w:lang w:val="sr-Cyrl-RS"/>
        </w:rPr>
        <w:tab/>
        <w:t xml:space="preserve">   9.849.363,68 дин.</w:t>
      </w:r>
    </w:p>
    <w:p w:rsidR="00943607" w:rsidRDefault="00943607" w:rsidP="00943607">
      <w:pPr>
        <w:tabs>
          <w:tab w:val="left" w:pos="1410"/>
        </w:tabs>
        <w:rPr>
          <w:lang w:val="sr-Cyrl-RS"/>
        </w:rPr>
      </w:pPr>
    </w:p>
    <w:p w:rsidR="00943607" w:rsidRDefault="00943607" w:rsidP="00943607">
      <w:pPr>
        <w:rPr>
          <w:lang w:val="sr-Cyrl-RS"/>
        </w:rPr>
      </w:pPr>
      <w:r>
        <w:rPr>
          <w:lang w:val="sr-Cyrl-RS"/>
        </w:rPr>
        <w:t>Проценат наплате је 81,04%</w:t>
      </w:r>
    </w:p>
    <w:p w:rsidR="00943607" w:rsidRDefault="00943607" w:rsidP="00943607">
      <w:pPr>
        <w:rPr>
          <w:lang w:val="sr-Cyrl-RS"/>
        </w:rPr>
      </w:pPr>
    </w:p>
    <w:p w:rsidR="00943607" w:rsidRDefault="00943607" w:rsidP="00943607">
      <w:pPr>
        <w:rPr>
          <w:lang w:val="sr-Cyrl-RS"/>
        </w:rPr>
      </w:pPr>
      <w:r>
        <w:rPr>
          <w:lang w:val="sr-Cyrl-RS"/>
        </w:rPr>
        <w:t>Спорни дуг:      14.397.721,42 дин.</w:t>
      </w:r>
    </w:p>
    <w:p w:rsidR="00943607" w:rsidRDefault="00943607" w:rsidP="00943607">
      <w:pPr>
        <w:rPr>
          <w:lang w:val="sr-Cyrl-RS"/>
        </w:rPr>
      </w:pPr>
      <w:r>
        <w:rPr>
          <w:lang w:val="sr-Cyrl-RS"/>
        </w:rPr>
        <w:t>Наплаћено:         3.104.186,80 дин.</w:t>
      </w:r>
    </w:p>
    <w:p w:rsidR="00943607" w:rsidRDefault="00943607" w:rsidP="00943607">
      <w:pPr>
        <w:rPr>
          <w:lang w:val="sr-Cyrl-RS"/>
        </w:rPr>
      </w:pPr>
      <w:r>
        <w:rPr>
          <w:lang w:val="sr-Cyrl-RS"/>
        </w:rPr>
        <w:t>Салдо:                11.293.534,62 дин.</w:t>
      </w:r>
    </w:p>
    <w:p w:rsidR="00943607" w:rsidRDefault="00943607" w:rsidP="00943607">
      <w:pPr>
        <w:rPr>
          <w:lang w:val="sr-Cyrl-RS"/>
        </w:rPr>
      </w:pPr>
    </w:p>
    <w:p w:rsidR="00943607" w:rsidRDefault="00943607" w:rsidP="00943607">
      <w:pPr>
        <w:rPr>
          <w:lang w:val="sr-Cyrl-RS"/>
        </w:rPr>
      </w:pPr>
      <w:r>
        <w:rPr>
          <w:lang w:val="sr-Cyrl-RS"/>
        </w:rPr>
        <w:t>Проценат наплате је 21,56%</w:t>
      </w:r>
    </w:p>
    <w:p w:rsidR="00943607" w:rsidRDefault="00943607" w:rsidP="00943607">
      <w:pPr>
        <w:rPr>
          <w:lang w:val="sr-Cyrl-RS"/>
        </w:rPr>
      </w:pPr>
    </w:p>
    <w:p w:rsidR="00943607" w:rsidRDefault="00943607" w:rsidP="00943607">
      <w:pPr>
        <w:rPr>
          <w:lang w:val="sr-Cyrl-RS"/>
        </w:rPr>
      </w:pPr>
      <w:r>
        <w:rPr>
          <w:lang w:val="sr-Cyrl-RS"/>
        </w:rPr>
        <w:t>Укупан проценат наплате 68,13%</w:t>
      </w:r>
    </w:p>
    <w:p w:rsidR="00D24AA7" w:rsidRDefault="00D24AA7" w:rsidP="00943607">
      <w:pPr>
        <w:rPr>
          <w:lang w:val="sr-Cyrl-RS"/>
        </w:rPr>
      </w:pPr>
    </w:p>
    <w:p w:rsidR="00EA2B74" w:rsidRDefault="00EA2B74" w:rsidP="00943607">
      <w:pPr>
        <w:rPr>
          <w:lang w:val="sr-Cyrl-RS"/>
        </w:rPr>
      </w:pPr>
    </w:p>
    <w:p w:rsidR="00943607" w:rsidRDefault="00943607" w:rsidP="00943607">
      <w:pPr>
        <w:rPr>
          <w:lang w:val="sr-Cyrl-RS"/>
        </w:rPr>
      </w:pPr>
    </w:p>
    <w:p w:rsidR="00943607" w:rsidRDefault="00943607" w:rsidP="00943607">
      <w:pPr>
        <w:jc w:val="center"/>
        <w:rPr>
          <w:b/>
          <w:lang w:val="sr-Cyrl-RS"/>
        </w:rPr>
      </w:pPr>
      <w:r>
        <w:rPr>
          <w:b/>
          <w:lang w:val="sr-Cyrl-RS"/>
        </w:rPr>
        <w:lastRenderedPageBreak/>
        <w:t>ПРИКАЗ ФИНАНСИЈСКОГ СТАЊА ПО КУПЦИМА- ПРАВНА ЛИЦА</w:t>
      </w:r>
    </w:p>
    <w:p w:rsidR="00943607" w:rsidRDefault="00943607" w:rsidP="00943607">
      <w:pPr>
        <w:jc w:val="center"/>
        <w:rPr>
          <w:lang w:val="sr-Cyrl-RS"/>
        </w:rPr>
      </w:pPr>
      <w:r>
        <w:rPr>
          <w:lang w:val="sr-Cyrl-RS"/>
        </w:rPr>
        <w:t>НА ДАН 31.1</w:t>
      </w:r>
      <w:r>
        <w:t>2</w:t>
      </w:r>
      <w:r>
        <w:rPr>
          <w:lang w:val="sr-Cyrl-RS"/>
        </w:rPr>
        <w:t>.2016. ГОДИНЕ</w:t>
      </w:r>
    </w:p>
    <w:p w:rsidR="00943607" w:rsidRDefault="00943607" w:rsidP="00943607">
      <w:pPr>
        <w:rPr>
          <w:lang w:val="sr-Cyrl-RS"/>
        </w:rPr>
      </w:pPr>
    </w:p>
    <w:p w:rsidR="00943607" w:rsidRDefault="00943607" w:rsidP="00943607">
      <w:pPr>
        <w:rPr>
          <w:lang w:val="sr-Cyrl-RS"/>
        </w:rPr>
      </w:pPr>
      <w:proofErr w:type="spellStart"/>
      <w:r>
        <w:rPr>
          <w:lang w:val="sr-Cyrl-RS"/>
        </w:rPr>
        <w:t>Редеван</w:t>
      </w:r>
      <w:proofErr w:type="spellEnd"/>
      <w:r>
        <w:rPr>
          <w:lang w:val="sr-Cyrl-RS"/>
        </w:rPr>
        <w:t xml:space="preserve"> дуг:   17.172.407,83 дин.</w:t>
      </w:r>
    </w:p>
    <w:p w:rsidR="00943607" w:rsidRDefault="00943607" w:rsidP="00943607">
      <w:pPr>
        <w:rPr>
          <w:lang w:val="sr-Cyrl-RS"/>
        </w:rPr>
      </w:pPr>
      <w:r>
        <w:rPr>
          <w:lang w:val="sr-Cyrl-RS"/>
        </w:rPr>
        <w:t>Наплаћено:     14.019.214,53 дин.</w:t>
      </w:r>
    </w:p>
    <w:p w:rsidR="00943607" w:rsidRDefault="00943607" w:rsidP="00943607">
      <w:pPr>
        <w:rPr>
          <w:lang w:val="sr-Cyrl-RS"/>
        </w:rPr>
      </w:pPr>
      <w:r>
        <w:rPr>
          <w:lang w:val="sr-Cyrl-RS"/>
        </w:rPr>
        <w:t>Салдо:                 3.153.193,30 дин.</w:t>
      </w:r>
    </w:p>
    <w:p w:rsidR="00943607" w:rsidRDefault="00943607" w:rsidP="00943607">
      <w:pPr>
        <w:rPr>
          <w:lang w:val="sr-Cyrl-RS"/>
        </w:rPr>
      </w:pPr>
    </w:p>
    <w:p w:rsidR="00943607" w:rsidRDefault="00943607" w:rsidP="00943607">
      <w:pPr>
        <w:rPr>
          <w:lang w:val="sr-Cyrl-RS"/>
        </w:rPr>
      </w:pPr>
      <w:r>
        <w:rPr>
          <w:lang w:val="sr-Cyrl-RS"/>
        </w:rPr>
        <w:t>Проценат наплате је 81,64%</w:t>
      </w:r>
    </w:p>
    <w:p w:rsidR="00943607" w:rsidRDefault="00943607" w:rsidP="00943607">
      <w:pPr>
        <w:rPr>
          <w:lang w:val="sr-Cyrl-RS"/>
        </w:rPr>
      </w:pPr>
    </w:p>
    <w:p w:rsidR="00943607" w:rsidRDefault="00943607" w:rsidP="00943607">
      <w:pPr>
        <w:rPr>
          <w:lang w:val="sr-Cyrl-RS"/>
        </w:rPr>
      </w:pPr>
      <w:r>
        <w:rPr>
          <w:lang w:val="sr-Cyrl-RS"/>
        </w:rPr>
        <w:t>Спорни дуг:   18.900.216,59 дин.</w:t>
      </w:r>
    </w:p>
    <w:p w:rsidR="00943607" w:rsidRDefault="00943607" w:rsidP="00943607">
      <w:pPr>
        <w:rPr>
          <w:lang w:val="sr-Cyrl-RS"/>
        </w:rPr>
      </w:pPr>
      <w:r>
        <w:rPr>
          <w:lang w:val="sr-Cyrl-RS"/>
        </w:rPr>
        <w:t>Наплаћено:         502.259,19 дин.</w:t>
      </w:r>
    </w:p>
    <w:p w:rsidR="00943607" w:rsidRDefault="00943607" w:rsidP="00943607">
      <w:pPr>
        <w:rPr>
          <w:lang w:val="sr-Cyrl-RS"/>
        </w:rPr>
      </w:pPr>
      <w:r>
        <w:rPr>
          <w:lang w:val="sr-Cyrl-RS"/>
        </w:rPr>
        <w:t>Салдо:             18.397.957,40 дин.</w:t>
      </w:r>
    </w:p>
    <w:p w:rsidR="00943607" w:rsidRDefault="00943607" w:rsidP="00943607">
      <w:pPr>
        <w:rPr>
          <w:lang w:val="sr-Cyrl-RS"/>
        </w:rPr>
      </w:pPr>
    </w:p>
    <w:p w:rsidR="00943607" w:rsidRDefault="00943607" w:rsidP="00943607">
      <w:pPr>
        <w:rPr>
          <w:lang w:val="sr-Cyrl-RS"/>
        </w:rPr>
      </w:pPr>
      <w:r>
        <w:rPr>
          <w:lang w:val="sr-Cyrl-RS"/>
        </w:rPr>
        <w:t>Проценат наплате је 2,66%</w:t>
      </w:r>
    </w:p>
    <w:p w:rsidR="00943607" w:rsidRDefault="00943607" w:rsidP="00943607">
      <w:pPr>
        <w:rPr>
          <w:lang w:val="sr-Cyrl-RS"/>
        </w:rPr>
      </w:pPr>
    </w:p>
    <w:p w:rsidR="00943607" w:rsidRDefault="00943607" w:rsidP="00943607">
      <w:pPr>
        <w:rPr>
          <w:lang w:val="sr-Cyrl-RS"/>
        </w:rPr>
      </w:pPr>
      <w:r>
        <w:rPr>
          <w:lang w:val="sr-Cyrl-RS"/>
        </w:rPr>
        <w:t>Укупан проценат наплате 40,26%</w:t>
      </w:r>
    </w:p>
    <w:p w:rsidR="00AE7E6D" w:rsidRDefault="00AE7E6D" w:rsidP="00943607">
      <w:pPr>
        <w:rPr>
          <w:lang w:val="sr-Cyrl-RS"/>
        </w:rPr>
      </w:pPr>
    </w:p>
    <w:p w:rsidR="00AE7E6D" w:rsidRDefault="00AE7E6D" w:rsidP="00AE7E6D">
      <w:pPr>
        <w:jc w:val="both"/>
        <w:rPr>
          <w:b/>
          <w:bCs/>
          <w:i/>
          <w:lang w:val="sr-Cyrl-CS"/>
        </w:rPr>
      </w:pPr>
      <w:r>
        <w:rPr>
          <w:b/>
          <w:bCs/>
          <w:i/>
          <w:lang w:val="sr-Cyrl-CS"/>
        </w:rPr>
        <w:t>Табела бр.2 – Остварени физички обим активности за 2016.годину</w:t>
      </w:r>
    </w:p>
    <w:p w:rsidR="00AE7E6D" w:rsidRDefault="00AE7E6D" w:rsidP="00AE7E6D">
      <w:pPr>
        <w:jc w:val="both"/>
        <w:rPr>
          <w:rFonts w:asciiTheme="minorHAnsi" w:hAnsiTheme="minorHAnsi" w:cstheme="minorBidi"/>
          <w:bCs/>
          <w:sz w:val="22"/>
          <w:szCs w:val="22"/>
          <w:lang w:val="sr-Cyrl-CS"/>
        </w:rPr>
      </w:pPr>
    </w:p>
    <w:tbl>
      <w:tblPr>
        <w:tblStyle w:val="LightGrid-Accent11"/>
        <w:tblpPr w:leftFromText="180" w:rightFromText="180" w:vertAnchor="text" w:horzAnchor="page" w:tblpX="1024" w:tblpY="-64"/>
        <w:tblW w:w="9215" w:type="dxa"/>
        <w:tblInd w:w="0" w:type="dxa"/>
        <w:tblLayout w:type="fixed"/>
        <w:tblLook w:val="01E0" w:firstRow="1" w:lastRow="1" w:firstColumn="1" w:lastColumn="1" w:noHBand="0" w:noVBand="0"/>
      </w:tblPr>
      <w:tblGrid>
        <w:gridCol w:w="993"/>
        <w:gridCol w:w="3544"/>
        <w:gridCol w:w="1417"/>
        <w:gridCol w:w="1560"/>
        <w:gridCol w:w="1701"/>
      </w:tblGrid>
      <w:tr w:rsidR="00AE7E6D" w:rsidTr="00D24AA7">
        <w:trPr>
          <w:cnfStyle w:val="100000000000" w:firstRow="1" w:lastRow="0"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993" w:type="dxa"/>
            <w:vMerge w:val="restart"/>
            <w:tcBorders>
              <w:bottom w:val="single" w:sz="4" w:space="0" w:color="auto"/>
            </w:tcBorders>
            <w:hideMark/>
          </w:tcPr>
          <w:p w:rsidR="00AE7E6D" w:rsidRDefault="00AE7E6D">
            <w:pPr>
              <w:jc w:val="center"/>
              <w:rPr>
                <w:rFonts w:ascii="Times New Roman" w:hAnsi="Times New Roman" w:cs="Times New Roman"/>
                <w:i/>
                <w:lang w:val="sr-Cyrl-CS"/>
              </w:rPr>
            </w:pPr>
            <w:r>
              <w:rPr>
                <w:rFonts w:ascii="Times New Roman" w:hAnsi="Times New Roman" w:cs="Times New Roman"/>
                <w:i/>
                <w:lang w:val="sr-Cyrl-CS"/>
              </w:rPr>
              <w:t>Ред.</w:t>
            </w:r>
          </w:p>
          <w:p w:rsidR="00AE7E6D" w:rsidRDefault="00AE7E6D">
            <w:pPr>
              <w:jc w:val="center"/>
              <w:rPr>
                <w:rFonts w:ascii="Times New Roman" w:hAnsi="Times New Roman" w:cs="Times New Roman"/>
                <w:b w:val="0"/>
                <w:i/>
                <w:lang w:val="sr-Cyrl-CS"/>
              </w:rPr>
            </w:pPr>
            <w:r>
              <w:rPr>
                <w:rFonts w:ascii="Times New Roman" w:hAnsi="Times New Roman" w:cs="Times New Roman"/>
                <w:i/>
                <w:lang w:val="sr-Cyrl-CS"/>
              </w:rPr>
              <w:t>број</w:t>
            </w:r>
          </w:p>
        </w:tc>
        <w:tc>
          <w:tcPr>
            <w:cnfStyle w:val="000010000000" w:firstRow="0" w:lastRow="0" w:firstColumn="0" w:lastColumn="0" w:oddVBand="1" w:evenVBand="0" w:oddHBand="0" w:evenHBand="0" w:firstRowFirstColumn="0" w:firstRowLastColumn="0" w:lastRowFirstColumn="0" w:lastRowLastColumn="0"/>
            <w:tcW w:w="3544" w:type="dxa"/>
            <w:vMerge w:val="restart"/>
            <w:tcBorders>
              <w:bottom w:val="single" w:sz="4" w:space="0" w:color="auto"/>
            </w:tcBorders>
            <w:hideMark/>
          </w:tcPr>
          <w:p w:rsidR="00AE7E6D" w:rsidRDefault="00AE7E6D">
            <w:pPr>
              <w:jc w:val="center"/>
              <w:rPr>
                <w:rFonts w:ascii="Times New Roman" w:hAnsi="Times New Roman" w:cs="Times New Roman"/>
                <w:i/>
                <w:lang w:val="sr-Cyrl-CS"/>
              </w:rPr>
            </w:pPr>
            <w:r>
              <w:rPr>
                <w:rFonts w:ascii="Times New Roman" w:hAnsi="Times New Roman" w:cs="Times New Roman"/>
                <w:i/>
                <w:lang w:val="sr-Cyrl-CS"/>
              </w:rPr>
              <w:t>Назив производне</w:t>
            </w:r>
          </w:p>
          <w:p w:rsidR="00AE7E6D" w:rsidRDefault="00AE7E6D">
            <w:pPr>
              <w:jc w:val="center"/>
              <w:rPr>
                <w:rFonts w:ascii="Times New Roman" w:hAnsi="Times New Roman" w:cs="Times New Roman"/>
                <w:b w:val="0"/>
                <w:i/>
                <w:lang w:val="sr-Cyrl-CS"/>
              </w:rPr>
            </w:pPr>
            <w:r>
              <w:rPr>
                <w:rFonts w:ascii="Times New Roman" w:hAnsi="Times New Roman" w:cs="Times New Roman"/>
                <w:i/>
                <w:lang w:val="sr-Cyrl-CS"/>
              </w:rPr>
              <w:t xml:space="preserve"> услуге</w:t>
            </w:r>
          </w:p>
        </w:tc>
        <w:tc>
          <w:tcPr>
            <w:tcW w:w="1417" w:type="dxa"/>
            <w:vMerge w:val="restart"/>
            <w:tcBorders>
              <w:bottom w:val="single" w:sz="4" w:space="0" w:color="auto"/>
            </w:tcBorders>
            <w:hideMark/>
          </w:tcPr>
          <w:p w:rsidR="00AE7E6D" w:rsidRDefault="00AE7E6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lang w:val="sr-Cyrl-CS"/>
              </w:rPr>
            </w:pPr>
            <w:r>
              <w:rPr>
                <w:rFonts w:ascii="Times New Roman" w:hAnsi="Times New Roman" w:cs="Times New Roman"/>
                <w:i/>
                <w:lang w:val="sr-Cyrl-CS"/>
              </w:rPr>
              <w:t>Јединица</w:t>
            </w:r>
          </w:p>
          <w:p w:rsidR="00AE7E6D" w:rsidRDefault="00AE7E6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lang w:val="sr-Cyrl-CS"/>
              </w:rPr>
            </w:pPr>
            <w:r>
              <w:rPr>
                <w:rFonts w:ascii="Times New Roman" w:hAnsi="Times New Roman" w:cs="Times New Roman"/>
                <w:i/>
                <w:lang w:val="sr-Cyrl-CS"/>
              </w:rPr>
              <w:t>мере</w:t>
            </w:r>
          </w:p>
        </w:tc>
        <w:tc>
          <w:tcPr>
            <w:cnfStyle w:val="000010000000" w:firstRow="0" w:lastRow="0" w:firstColumn="0" w:lastColumn="0" w:oddVBand="1" w:evenVBand="0" w:oddHBand="0" w:evenHBand="0" w:firstRowFirstColumn="0" w:firstRowLastColumn="0" w:lastRowFirstColumn="0" w:lastRowLastColumn="0"/>
            <w:tcW w:w="1560" w:type="dxa"/>
            <w:vMerge w:val="restart"/>
            <w:tcBorders>
              <w:bottom w:val="single" w:sz="4" w:space="0" w:color="auto"/>
            </w:tcBorders>
            <w:hideMark/>
          </w:tcPr>
          <w:p w:rsidR="00AE7E6D" w:rsidRDefault="00AE7E6D">
            <w:pPr>
              <w:jc w:val="center"/>
              <w:rPr>
                <w:rFonts w:ascii="Times New Roman" w:hAnsi="Times New Roman" w:cs="Times New Roman"/>
                <w:b w:val="0"/>
                <w:i/>
                <w:lang w:val="sr-Cyrl-CS"/>
              </w:rPr>
            </w:pPr>
            <w:r>
              <w:rPr>
                <w:rFonts w:ascii="Times New Roman" w:hAnsi="Times New Roman" w:cs="Times New Roman"/>
                <w:i/>
                <w:lang w:val="sr-Cyrl-CS"/>
              </w:rPr>
              <w:t xml:space="preserve">План </w:t>
            </w:r>
          </w:p>
          <w:p w:rsidR="00AE7E6D" w:rsidRDefault="00AE7E6D">
            <w:pPr>
              <w:jc w:val="center"/>
              <w:rPr>
                <w:rFonts w:ascii="Times New Roman" w:hAnsi="Times New Roman" w:cs="Times New Roman"/>
                <w:b w:val="0"/>
                <w:i/>
                <w:lang w:val="sr-Cyrl-CS"/>
              </w:rPr>
            </w:pPr>
            <w:r>
              <w:rPr>
                <w:rFonts w:ascii="Times New Roman" w:hAnsi="Times New Roman" w:cs="Times New Roman"/>
                <w:i/>
                <w:lang w:val="sr-Cyrl-CS"/>
              </w:rPr>
              <w:t>2016.год.</w:t>
            </w:r>
          </w:p>
        </w:tc>
        <w:tc>
          <w:tcPr>
            <w:cnfStyle w:val="000100000000" w:firstRow="0" w:lastRow="0" w:firstColumn="0" w:lastColumn="1" w:oddVBand="0" w:evenVBand="0" w:oddHBand="0" w:evenHBand="0" w:firstRowFirstColumn="0" w:firstRowLastColumn="0" w:lastRowFirstColumn="0" w:lastRowLastColumn="0"/>
            <w:tcW w:w="1701" w:type="dxa"/>
            <w:tcBorders>
              <w:bottom w:val="single" w:sz="4" w:space="0" w:color="auto"/>
            </w:tcBorders>
            <w:hideMark/>
          </w:tcPr>
          <w:p w:rsidR="00AE7E6D" w:rsidRDefault="00AE7E6D">
            <w:pPr>
              <w:jc w:val="center"/>
              <w:rPr>
                <w:rFonts w:ascii="Times New Roman" w:hAnsi="Times New Roman" w:cs="Times New Roman"/>
                <w:i/>
                <w:lang w:val="sr-Cyrl-CS"/>
              </w:rPr>
            </w:pPr>
            <w:r>
              <w:rPr>
                <w:rFonts w:ascii="Times New Roman" w:hAnsi="Times New Roman" w:cs="Times New Roman"/>
                <w:i/>
                <w:lang w:val="sr-Cyrl-CS"/>
              </w:rPr>
              <w:t>Реализација 2016.</w:t>
            </w:r>
          </w:p>
        </w:tc>
      </w:tr>
      <w:tr w:rsidR="00AE7E6D" w:rsidTr="00D24AA7">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993" w:type="dxa"/>
            <w:vMerge/>
            <w:tcBorders>
              <w:top w:val="single" w:sz="4" w:space="0" w:color="auto"/>
            </w:tcBorders>
            <w:vAlign w:val="center"/>
            <w:hideMark/>
          </w:tcPr>
          <w:p w:rsidR="00AE7E6D" w:rsidRDefault="00AE7E6D">
            <w:pPr>
              <w:rPr>
                <w:rFonts w:ascii="Times New Roman" w:hAnsi="Times New Roman" w:cs="Times New Roman"/>
                <w:i/>
                <w:sz w:val="22"/>
                <w:szCs w:val="22"/>
                <w:lang w:val="sr-Cyrl-CS"/>
              </w:rPr>
            </w:pPr>
          </w:p>
        </w:tc>
        <w:tc>
          <w:tcPr>
            <w:cnfStyle w:val="000010000000" w:firstRow="0" w:lastRow="0" w:firstColumn="0" w:lastColumn="0" w:oddVBand="1" w:evenVBand="0" w:oddHBand="0" w:evenHBand="0" w:firstRowFirstColumn="0" w:firstRowLastColumn="0" w:lastRowFirstColumn="0" w:lastRowLastColumn="0"/>
            <w:tcW w:w="3544" w:type="dxa"/>
            <w:vMerge/>
            <w:tcBorders>
              <w:top w:val="single" w:sz="4" w:space="0" w:color="auto"/>
            </w:tcBorders>
            <w:vAlign w:val="center"/>
            <w:hideMark/>
          </w:tcPr>
          <w:p w:rsidR="00AE7E6D" w:rsidRDefault="00AE7E6D">
            <w:pPr>
              <w:rPr>
                <w:rFonts w:ascii="Times New Roman" w:eastAsiaTheme="majorEastAsia" w:hAnsi="Times New Roman" w:cs="Times New Roman"/>
                <w:bCs/>
                <w:i/>
                <w:sz w:val="22"/>
                <w:szCs w:val="22"/>
                <w:lang w:val="sr-Cyrl-CS"/>
              </w:rPr>
            </w:pPr>
          </w:p>
        </w:tc>
        <w:tc>
          <w:tcPr>
            <w:tcW w:w="1417" w:type="dxa"/>
            <w:vMerge/>
            <w:tcBorders>
              <w:top w:val="single" w:sz="4" w:space="0" w:color="auto"/>
            </w:tcBorders>
            <w:vAlign w:val="center"/>
            <w:hideMark/>
          </w:tcPr>
          <w:p w:rsidR="00AE7E6D" w:rsidRDefault="00AE7E6D">
            <w:pPr>
              <w:cnfStyle w:val="000000100000" w:firstRow="0" w:lastRow="0" w:firstColumn="0" w:lastColumn="0" w:oddVBand="0" w:evenVBand="0" w:oddHBand="1" w:evenHBand="0" w:firstRowFirstColumn="0" w:firstRowLastColumn="0" w:lastRowFirstColumn="0" w:lastRowLastColumn="0"/>
              <w:rPr>
                <w:rFonts w:ascii="Times New Roman" w:eastAsiaTheme="majorEastAsia" w:hAnsi="Times New Roman" w:cs="Times New Roman"/>
                <w:bCs/>
                <w:i/>
                <w:sz w:val="22"/>
                <w:szCs w:val="22"/>
                <w:lang w:val="sr-Cyrl-CS"/>
              </w:rPr>
            </w:pPr>
          </w:p>
        </w:tc>
        <w:tc>
          <w:tcPr>
            <w:cnfStyle w:val="000010000000" w:firstRow="0" w:lastRow="0" w:firstColumn="0" w:lastColumn="0" w:oddVBand="1" w:evenVBand="0" w:oddHBand="0" w:evenHBand="0" w:firstRowFirstColumn="0" w:firstRowLastColumn="0" w:lastRowFirstColumn="0" w:lastRowLastColumn="0"/>
            <w:tcW w:w="1560" w:type="dxa"/>
            <w:vMerge/>
            <w:tcBorders>
              <w:top w:val="single" w:sz="4" w:space="0" w:color="auto"/>
              <w:right w:val="single" w:sz="4" w:space="0" w:color="auto"/>
            </w:tcBorders>
            <w:vAlign w:val="center"/>
            <w:hideMark/>
          </w:tcPr>
          <w:p w:rsidR="00AE7E6D" w:rsidRDefault="00AE7E6D">
            <w:pPr>
              <w:rPr>
                <w:rFonts w:ascii="Times New Roman" w:eastAsiaTheme="majorEastAsia" w:hAnsi="Times New Roman" w:cs="Times New Roman"/>
                <w:bCs/>
                <w:i/>
                <w:sz w:val="22"/>
                <w:szCs w:val="22"/>
                <w:lang w:val="sr-Cyrl-CS"/>
              </w:rPr>
            </w:pPr>
          </w:p>
        </w:tc>
        <w:tc>
          <w:tcPr>
            <w:cnfStyle w:val="000100000000" w:firstRow="0" w:lastRow="0" w:firstColumn="0" w:lastColumn="1" w:oddVBand="0" w:evenVBand="0" w:oddHBand="0" w:evenHBand="0" w:firstRowFirstColumn="0" w:firstRowLastColumn="0" w:lastRowFirstColumn="0" w:lastRowLastColumn="0"/>
            <w:tcW w:w="1701" w:type="dxa"/>
            <w:tcBorders>
              <w:top w:val="single" w:sz="4" w:space="0" w:color="auto"/>
              <w:left w:val="single" w:sz="4" w:space="0" w:color="auto"/>
              <w:right w:val="single" w:sz="4" w:space="0" w:color="auto"/>
            </w:tcBorders>
            <w:hideMark/>
          </w:tcPr>
          <w:p w:rsidR="00AE7E6D" w:rsidRDefault="00AE7E6D">
            <w:pPr>
              <w:jc w:val="center"/>
              <w:rPr>
                <w:rFonts w:ascii="Times New Roman" w:hAnsi="Times New Roman" w:cs="Times New Roman"/>
                <w:i/>
                <w:lang w:val="sr-Cyrl-CS"/>
              </w:rPr>
            </w:pPr>
            <w:r>
              <w:rPr>
                <w:rFonts w:ascii="Times New Roman" w:hAnsi="Times New Roman" w:cs="Times New Roman"/>
                <w:i/>
                <w:lang w:val="sr-Cyrl-CS"/>
              </w:rPr>
              <w:t>године</w:t>
            </w:r>
          </w:p>
        </w:tc>
      </w:tr>
      <w:tr w:rsidR="00AE7E6D" w:rsidTr="00D24AA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hideMark/>
          </w:tcPr>
          <w:p w:rsidR="00AE7E6D" w:rsidRDefault="00AE7E6D">
            <w:pPr>
              <w:jc w:val="center"/>
              <w:rPr>
                <w:rFonts w:ascii="Times New Roman" w:hAnsi="Times New Roman" w:cs="Times New Roman"/>
                <w:b w:val="0"/>
                <w:lang w:val="en-US"/>
              </w:rPr>
            </w:pPr>
            <w:r>
              <w:rPr>
                <w:rFonts w:ascii="Times New Roman" w:hAnsi="Times New Roman" w:cs="Times New Roman"/>
              </w:rPr>
              <w:t>1</w:t>
            </w:r>
          </w:p>
        </w:tc>
        <w:tc>
          <w:tcPr>
            <w:cnfStyle w:val="000010000000" w:firstRow="0" w:lastRow="0" w:firstColumn="0" w:lastColumn="0" w:oddVBand="1" w:evenVBand="0" w:oddHBand="0" w:evenHBand="0" w:firstRowFirstColumn="0" w:firstRowLastColumn="0" w:lastRowFirstColumn="0" w:lastRowLastColumn="0"/>
            <w:tcW w:w="3544" w:type="dxa"/>
            <w:hideMark/>
          </w:tcPr>
          <w:p w:rsidR="00AE7E6D" w:rsidRDefault="00AE7E6D">
            <w:pPr>
              <w:jc w:val="center"/>
              <w:rPr>
                <w:b/>
              </w:rPr>
            </w:pPr>
            <w:r>
              <w:rPr>
                <w:b/>
              </w:rPr>
              <w:t>2</w:t>
            </w:r>
          </w:p>
        </w:tc>
        <w:tc>
          <w:tcPr>
            <w:tcW w:w="1417" w:type="dxa"/>
            <w:hideMark/>
          </w:tcPr>
          <w:p w:rsidR="00AE7E6D" w:rsidRDefault="00AE7E6D">
            <w:pPr>
              <w:jc w:val="center"/>
              <w:cnfStyle w:val="000000010000" w:firstRow="0" w:lastRow="0" w:firstColumn="0" w:lastColumn="0" w:oddVBand="0" w:evenVBand="0" w:oddHBand="0" w:evenHBand="1" w:firstRowFirstColumn="0" w:firstRowLastColumn="0" w:lastRowFirstColumn="0" w:lastRowLastColumn="0"/>
              <w:rPr>
                <w:b/>
              </w:rPr>
            </w:pPr>
            <w:r>
              <w:rPr>
                <w:b/>
              </w:rPr>
              <w:t>3</w:t>
            </w:r>
          </w:p>
        </w:tc>
        <w:tc>
          <w:tcPr>
            <w:cnfStyle w:val="000010000000" w:firstRow="0" w:lastRow="0" w:firstColumn="0" w:lastColumn="0" w:oddVBand="1" w:evenVBand="0" w:oddHBand="0" w:evenHBand="0" w:firstRowFirstColumn="0" w:firstRowLastColumn="0" w:lastRowFirstColumn="0" w:lastRowLastColumn="0"/>
            <w:tcW w:w="1560" w:type="dxa"/>
            <w:tcBorders>
              <w:right w:val="single" w:sz="4" w:space="0" w:color="auto"/>
            </w:tcBorders>
            <w:hideMark/>
          </w:tcPr>
          <w:p w:rsidR="00AE7E6D" w:rsidRDefault="00AE7E6D">
            <w:pPr>
              <w:jc w:val="center"/>
              <w:rPr>
                <w:b/>
                <w:lang w:val="sr-Cyrl-CS"/>
              </w:rPr>
            </w:pPr>
            <w:r>
              <w:rPr>
                <w:lang w:val="sr-Cyrl-CS"/>
              </w:rPr>
              <w:t>4</w:t>
            </w:r>
          </w:p>
        </w:tc>
        <w:tc>
          <w:tcPr>
            <w:cnfStyle w:val="000100000000" w:firstRow="0" w:lastRow="0" w:firstColumn="0" w:lastColumn="1" w:oddVBand="0" w:evenVBand="0" w:oddHBand="0" w:evenHBand="0" w:firstRowFirstColumn="0" w:firstRowLastColumn="0" w:lastRowFirstColumn="0" w:lastRowLastColumn="0"/>
            <w:tcW w:w="1701" w:type="dxa"/>
            <w:tcBorders>
              <w:left w:val="single" w:sz="4" w:space="0" w:color="auto"/>
              <w:right w:val="single" w:sz="4" w:space="0" w:color="auto"/>
            </w:tcBorders>
            <w:hideMark/>
          </w:tcPr>
          <w:p w:rsidR="00AE7E6D" w:rsidRDefault="00AE7E6D">
            <w:pPr>
              <w:jc w:val="center"/>
              <w:rPr>
                <w:rFonts w:ascii="Times New Roman" w:hAnsi="Times New Roman" w:cs="Times New Roman"/>
                <w:lang w:val="sr-Cyrl-CS"/>
              </w:rPr>
            </w:pPr>
            <w:r>
              <w:rPr>
                <w:rFonts w:ascii="Times New Roman" w:hAnsi="Times New Roman" w:cs="Times New Roman"/>
                <w:lang w:val="sr-Cyrl-CS"/>
              </w:rPr>
              <w:t>5</w:t>
            </w:r>
          </w:p>
        </w:tc>
      </w:tr>
      <w:tr w:rsidR="00AE7E6D" w:rsidTr="00FF1A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rsidR="00AE7E6D" w:rsidRDefault="00AE7E6D" w:rsidP="00AE7E6D">
            <w:pPr>
              <w:pStyle w:val="Pasussalistom"/>
              <w:numPr>
                <w:ilvl w:val="0"/>
                <w:numId w:val="14"/>
              </w:numPr>
              <w:rPr>
                <w:rFonts w:ascii="Times New Roman" w:hAnsi="Times New Roman" w:cs="Times New Roman"/>
                <w:b w:val="0"/>
              </w:rPr>
            </w:pPr>
          </w:p>
        </w:tc>
        <w:tc>
          <w:tcPr>
            <w:cnfStyle w:val="000010000000" w:firstRow="0" w:lastRow="0" w:firstColumn="0" w:lastColumn="0" w:oddVBand="1" w:evenVBand="0" w:oddHBand="0" w:evenHBand="0" w:firstRowFirstColumn="0" w:firstRowLastColumn="0" w:lastRowFirstColumn="0" w:lastRowLastColumn="0"/>
            <w:tcW w:w="3544" w:type="dxa"/>
            <w:hideMark/>
          </w:tcPr>
          <w:p w:rsidR="00AE7E6D" w:rsidRDefault="00FF1A33">
            <w:pPr>
              <w:rPr>
                <w:rFonts w:ascii="Times New Roman" w:hAnsi="Times New Roman" w:cs="Times New Roman"/>
                <w:lang w:val="sr-Cyrl-CS"/>
              </w:rPr>
            </w:pPr>
            <w:r>
              <w:rPr>
                <w:rFonts w:ascii="Times New Roman" w:hAnsi="Times New Roman" w:cs="Times New Roman"/>
                <w:lang w:val="sr-Cyrl-CS"/>
              </w:rPr>
              <w:t>Правна лица – вода</w:t>
            </w:r>
          </w:p>
        </w:tc>
        <w:tc>
          <w:tcPr>
            <w:tcW w:w="1417" w:type="dxa"/>
            <w:hideMark/>
          </w:tcPr>
          <w:p w:rsidR="00AE7E6D" w:rsidRDefault="00AE7E6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vertAlign w:val="superscript"/>
                <w:lang w:val="en-US"/>
              </w:rPr>
            </w:pPr>
            <w:r>
              <w:rPr>
                <w:rFonts w:ascii="Times New Roman" w:hAnsi="Times New Roman" w:cs="Times New Roman"/>
              </w:rPr>
              <w:t>м</w:t>
            </w:r>
            <w:r>
              <w:rPr>
                <w:rFonts w:ascii="Times New Roman" w:hAnsi="Times New Roman" w:cs="Times New Roman"/>
                <w:vertAlign w:val="superscript"/>
              </w:rPr>
              <w:t>3</w:t>
            </w:r>
          </w:p>
        </w:tc>
        <w:tc>
          <w:tcPr>
            <w:cnfStyle w:val="000010000000" w:firstRow="0" w:lastRow="0" w:firstColumn="0" w:lastColumn="0" w:oddVBand="1" w:evenVBand="0" w:oddHBand="0" w:evenHBand="0" w:firstRowFirstColumn="0" w:firstRowLastColumn="0" w:lastRowFirstColumn="0" w:lastRowLastColumn="0"/>
            <w:tcW w:w="1560" w:type="dxa"/>
            <w:hideMark/>
          </w:tcPr>
          <w:p w:rsidR="00AE7E6D" w:rsidRDefault="00AE7E6D">
            <w:pPr>
              <w:tabs>
                <w:tab w:val="left" w:pos="567"/>
              </w:tabs>
              <w:jc w:val="center"/>
              <w:rPr>
                <w:rFonts w:ascii="Times New Roman" w:hAnsi="Times New Roman" w:cs="Times New Roman"/>
                <w:lang w:val="sr-Latn-CS"/>
              </w:rPr>
            </w:pPr>
            <w:r>
              <w:rPr>
                <w:rFonts w:ascii="Times New Roman" w:hAnsi="Times New Roman" w:cs="Times New Roman"/>
                <w:lang w:val="sr-Cyrl-CS"/>
              </w:rPr>
              <w:t>80</w:t>
            </w:r>
            <w:r>
              <w:rPr>
                <w:rFonts w:ascii="Times New Roman" w:hAnsi="Times New Roman" w:cs="Times New Roman"/>
                <w:lang w:val="sr-Latn-CS"/>
              </w:rPr>
              <w:t>.000</w:t>
            </w:r>
          </w:p>
        </w:tc>
        <w:tc>
          <w:tcPr>
            <w:cnfStyle w:val="000100000000" w:firstRow="0" w:lastRow="0" w:firstColumn="0" w:lastColumn="1" w:oddVBand="0" w:evenVBand="0" w:oddHBand="0" w:evenHBand="0" w:firstRowFirstColumn="0" w:firstRowLastColumn="0" w:lastRowFirstColumn="0" w:lastRowLastColumn="0"/>
            <w:tcW w:w="1701" w:type="dxa"/>
            <w:hideMark/>
          </w:tcPr>
          <w:p w:rsidR="00AE7E6D" w:rsidRDefault="00FF1A33">
            <w:pPr>
              <w:jc w:val="center"/>
              <w:rPr>
                <w:rFonts w:ascii="Times New Roman" w:hAnsi="Times New Roman" w:cs="Times New Roman"/>
                <w:b w:val="0"/>
                <w:lang w:val="sr-Cyrl-CS"/>
              </w:rPr>
            </w:pPr>
            <w:r>
              <w:rPr>
                <w:rFonts w:ascii="Times New Roman" w:hAnsi="Times New Roman" w:cs="Times New Roman"/>
                <w:b w:val="0"/>
                <w:lang w:val="sr-Cyrl-CS"/>
              </w:rPr>
              <w:t>84.343</w:t>
            </w:r>
          </w:p>
        </w:tc>
      </w:tr>
      <w:tr w:rsidR="00FF1A33" w:rsidTr="00FF1A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rsidR="00FF1A33" w:rsidRPr="00FF1A33" w:rsidRDefault="00FF1A33" w:rsidP="00AE7E6D">
            <w:pPr>
              <w:pStyle w:val="Pasussalistom"/>
              <w:numPr>
                <w:ilvl w:val="0"/>
                <w:numId w:val="14"/>
              </w:numPr>
              <w:rPr>
                <w:rFonts w:ascii="Times New Roman" w:hAnsi="Times New Roman" w:cs="Times New Roman"/>
                <w:b w:val="0"/>
              </w:rPr>
            </w:pPr>
          </w:p>
        </w:tc>
        <w:tc>
          <w:tcPr>
            <w:cnfStyle w:val="000010000000" w:firstRow="0" w:lastRow="0" w:firstColumn="0" w:lastColumn="0" w:oddVBand="1" w:evenVBand="0" w:oddHBand="0" w:evenHBand="0" w:firstRowFirstColumn="0" w:firstRowLastColumn="0" w:lastRowFirstColumn="0" w:lastRowLastColumn="0"/>
            <w:tcW w:w="3544" w:type="dxa"/>
          </w:tcPr>
          <w:p w:rsidR="00FF1A33" w:rsidRPr="00FF1A33" w:rsidRDefault="00FF1A33">
            <w:pPr>
              <w:rPr>
                <w:rFonts w:ascii="Times New Roman" w:hAnsi="Times New Roman" w:cs="Times New Roman"/>
                <w:lang w:val="sr-Cyrl-CS"/>
              </w:rPr>
            </w:pPr>
            <w:r w:rsidRPr="00FF1A33">
              <w:rPr>
                <w:rFonts w:ascii="Times New Roman" w:hAnsi="Times New Roman" w:cs="Times New Roman"/>
                <w:lang w:val="sr-Cyrl-CS"/>
              </w:rPr>
              <w:t>Правна лица -канализација</w:t>
            </w:r>
          </w:p>
        </w:tc>
        <w:tc>
          <w:tcPr>
            <w:tcW w:w="1417" w:type="dxa"/>
          </w:tcPr>
          <w:p w:rsidR="00FF1A33" w:rsidRPr="00FF1A33" w:rsidRDefault="00FF1A33">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vertAlign w:val="superscript"/>
                <w:lang w:val="sr-Cyrl-RS"/>
              </w:rPr>
            </w:pPr>
            <w:r>
              <w:rPr>
                <w:rFonts w:ascii="Times New Roman" w:hAnsi="Times New Roman" w:cs="Times New Roman"/>
                <w:lang w:val="sr-Cyrl-RS"/>
              </w:rPr>
              <w:t>м</w:t>
            </w:r>
            <w:r>
              <w:rPr>
                <w:rFonts w:ascii="Times New Roman" w:hAnsi="Times New Roman" w:cs="Times New Roman"/>
                <w:vertAlign w:val="superscript"/>
                <w:lang w:val="sr-Cyrl-RS"/>
              </w:rPr>
              <w:t>3</w:t>
            </w:r>
          </w:p>
        </w:tc>
        <w:tc>
          <w:tcPr>
            <w:cnfStyle w:val="000010000000" w:firstRow="0" w:lastRow="0" w:firstColumn="0" w:lastColumn="0" w:oddVBand="1" w:evenVBand="0" w:oddHBand="0" w:evenHBand="0" w:firstRowFirstColumn="0" w:firstRowLastColumn="0" w:lastRowFirstColumn="0" w:lastRowLastColumn="0"/>
            <w:tcW w:w="1560" w:type="dxa"/>
          </w:tcPr>
          <w:p w:rsidR="00FF1A33" w:rsidRPr="00FF1A33" w:rsidRDefault="00FF1A33">
            <w:pPr>
              <w:tabs>
                <w:tab w:val="left" w:pos="567"/>
              </w:tabs>
              <w:jc w:val="center"/>
              <w:rPr>
                <w:rFonts w:ascii="Times New Roman" w:hAnsi="Times New Roman" w:cs="Times New Roman"/>
                <w:lang w:val="sr-Cyrl-CS"/>
              </w:rPr>
            </w:pPr>
            <w:r w:rsidRPr="00FF1A33">
              <w:rPr>
                <w:rFonts w:ascii="Times New Roman" w:hAnsi="Times New Roman" w:cs="Times New Roman"/>
                <w:lang w:val="sr-Cyrl-CS"/>
              </w:rPr>
              <w:t>75.000</w:t>
            </w:r>
          </w:p>
        </w:tc>
        <w:tc>
          <w:tcPr>
            <w:cnfStyle w:val="000100000000" w:firstRow="0" w:lastRow="0" w:firstColumn="0" w:lastColumn="1" w:oddVBand="0" w:evenVBand="0" w:oddHBand="0" w:evenHBand="0" w:firstRowFirstColumn="0" w:firstRowLastColumn="0" w:lastRowFirstColumn="0" w:lastRowLastColumn="0"/>
            <w:tcW w:w="1701" w:type="dxa"/>
          </w:tcPr>
          <w:p w:rsidR="00FF1A33" w:rsidRPr="00FF1A33" w:rsidRDefault="00FF1A33">
            <w:pPr>
              <w:jc w:val="center"/>
              <w:rPr>
                <w:rFonts w:ascii="Times New Roman" w:hAnsi="Times New Roman" w:cs="Times New Roman"/>
                <w:b w:val="0"/>
                <w:lang w:val="sr-Cyrl-CS"/>
              </w:rPr>
            </w:pPr>
            <w:r w:rsidRPr="00FF1A33">
              <w:rPr>
                <w:rFonts w:ascii="Times New Roman" w:hAnsi="Times New Roman" w:cs="Times New Roman"/>
                <w:b w:val="0"/>
                <w:lang w:val="sr-Cyrl-CS"/>
              </w:rPr>
              <w:t>74.638</w:t>
            </w:r>
          </w:p>
        </w:tc>
      </w:tr>
      <w:tr w:rsidR="00AE7E6D" w:rsidTr="00FF1A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rsidR="00AE7E6D" w:rsidRDefault="00AE7E6D" w:rsidP="00AE7E6D">
            <w:pPr>
              <w:pStyle w:val="Pasussalistom"/>
              <w:numPr>
                <w:ilvl w:val="0"/>
                <w:numId w:val="14"/>
              </w:numPr>
              <w:rPr>
                <w:rFonts w:ascii="Times New Roman" w:hAnsi="Times New Roman" w:cs="Times New Roman"/>
                <w:b w:val="0"/>
              </w:rPr>
            </w:pPr>
          </w:p>
        </w:tc>
        <w:tc>
          <w:tcPr>
            <w:cnfStyle w:val="000010000000" w:firstRow="0" w:lastRow="0" w:firstColumn="0" w:lastColumn="0" w:oddVBand="1" w:evenVBand="0" w:oddHBand="0" w:evenHBand="0" w:firstRowFirstColumn="0" w:firstRowLastColumn="0" w:lastRowFirstColumn="0" w:lastRowLastColumn="0"/>
            <w:tcW w:w="3544" w:type="dxa"/>
            <w:hideMark/>
          </w:tcPr>
          <w:p w:rsidR="00AE7E6D" w:rsidRDefault="00AE7E6D">
            <w:pPr>
              <w:rPr>
                <w:rFonts w:ascii="Times New Roman" w:hAnsi="Times New Roman" w:cs="Times New Roman"/>
                <w:lang w:val="sr-Cyrl-CS"/>
              </w:rPr>
            </w:pPr>
            <w:r>
              <w:rPr>
                <w:rFonts w:ascii="Times New Roman" w:hAnsi="Times New Roman" w:cs="Times New Roman"/>
                <w:lang w:val="sr-Cyrl-CS"/>
              </w:rPr>
              <w:t xml:space="preserve">Правна лица – изношење </w:t>
            </w:r>
            <w:proofErr w:type="spellStart"/>
            <w:r>
              <w:rPr>
                <w:rFonts w:ascii="Times New Roman" w:hAnsi="Times New Roman" w:cs="Times New Roman"/>
                <w:lang w:val="sr-Cyrl-CS"/>
              </w:rPr>
              <w:t>оптада</w:t>
            </w:r>
            <w:proofErr w:type="spellEnd"/>
          </w:p>
        </w:tc>
        <w:tc>
          <w:tcPr>
            <w:tcW w:w="1417" w:type="dxa"/>
            <w:hideMark/>
          </w:tcPr>
          <w:p w:rsidR="00AE7E6D" w:rsidRDefault="00AE7E6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vertAlign w:val="superscript"/>
                <w:lang w:val="en-US"/>
              </w:rPr>
            </w:pPr>
            <w:r>
              <w:rPr>
                <w:rFonts w:ascii="Times New Roman" w:hAnsi="Times New Roman" w:cs="Times New Roman"/>
              </w:rPr>
              <w:t>м</w:t>
            </w:r>
            <w:r>
              <w:rPr>
                <w:rFonts w:ascii="Times New Roman" w:hAnsi="Times New Roman" w:cs="Times New Roman"/>
                <w:vertAlign w:val="superscript"/>
              </w:rPr>
              <w:t>2</w:t>
            </w:r>
          </w:p>
        </w:tc>
        <w:tc>
          <w:tcPr>
            <w:cnfStyle w:val="000010000000" w:firstRow="0" w:lastRow="0" w:firstColumn="0" w:lastColumn="0" w:oddVBand="1" w:evenVBand="0" w:oddHBand="0" w:evenHBand="0" w:firstRowFirstColumn="0" w:firstRowLastColumn="0" w:lastRowFirstColumn="0" w:lastRowLastColumn="0"/>
            <w:tcW w:w="1560" w:type="dxa"/>
            <w:hideMark/>
          </w:tcPr>
          <w:p w:rsidR="00AE7E6D" w:rsidRDefault="00AE7E6D">
            <w:pPr>
              <w:tabs>
                <w:tab w:val="left" w:pos="567"/>
              </w:tabs>
              <w:jc w:val="center"/>
              <w:rPr>
                <w:rFonts w:ascii="Times New Roman" w:hAnsi="Times New Roman" w:cs="Times New Roman"/>
              </w:rPr>
            </w:pPr>
            <w:r>
              <w:rPr>
                <w:rFonts w:ascii="Times New Roman" w:hAnsi="Times New Roman" w:cs="Times New Roman"/>
              </w:rPr>
              <w:t>600.000</w:t>
            </w:r>
          </w:p>
        </w:tc>
        <w:tc>
          <w:tcPr>
            <w:cnfStyle w:val="000100000000" w:firstRow="0" w:lastRow="0" w:firstColumn="0" w:lastColumn="1" w:oddVBand="0" w:evenVBand="0" w:oddHBand="0" w:evenHBand="0" w:firstRowFirstColumn="0" w:firstRowLastColumn="0" w:lastRowFirstColumn="0" w:lastRowLastColumn="0"/>
            <w:tcW w:w="1701" w:type="dxa"/>
            <w:hideMark/>
          </w:tcPr>
          <w:p w:rsidR="00AE7E6D" w:rsidRDefault="00FF1A33">
            <w:pPr>
              <w:jc w:val="center"/>
              <w:rPr>
                <w:rFonts w:ascii="Times New Roman" w:hAnsi="Times New Roman" w:cs="Times New Roman"/>
                <w:b w:val="0"/>
                <w:lang w:val="sr-Cyrl-CS"/>
              </w:rPr>
            </w:pPr>
            <w:r>
              <w:rPr>
                <w:rFonts w:ascii="Times New Roman" w:hAnsi="Times New Roman" w:cs="Times New Roman"/>
                <w:b w:val="0"/>
                <w:lang w:val="sr-Cyrl-CS"/>
              </w:rPr>
              <w:t>534.928</w:t>
            </w:r>
          </w:p>
        </w:tc>
      </w:tr>
      <w:tr w:rsidR="00AE7E6D" w:rsidTr="00FF1A33">
        <w:trPr>
          <w:cnfStyle w:val="000000010000" w:firstRow="0" w:lastRow="0" w:firstColumn="0" w:lastColumn="0" w:oddVBand="0" w:evenVBand="0" w:oddHBand="0" w:evenHBand="1"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993" w:type="dxa"/>
          </w:tcPr>
          <w:p w:rsidR="00AE7E6D" w:rsidRDefault="00AE7E6D" w:rsidP="00AE7E6D">
            <w:pPr>
              <w:pStyle w:val="Pasussalistom"/>
              <w:numPr>
                <w:ilvl w:val="0"/>
                <w:numId w:val="14"/>
              </w:numPr>
              <w:rPr>
                <w:rFonts w:ascii="Times New Roman" w:hAnsi="Times New Roman" w:cs="Times New Roman"/>
                <w:b w:val="0"/>
              </w:rPr>
            </w:pPr>
          </w:p>
        </w:tc>
        <w:tc>
          <w:tcPr>
            <w:cnfStyle w:val="000010000000" w:firstRow="0" w:lastRow="0" w:firstColumn="0" w:lastColumn="0" w:oddVBand="1" w:evenVBand="0" w:oddHBand="0" w:evenHBand="0" w:firstRowFirstColumn="0" w:firstRowLastColumn="0" w:lastRowFirstColumn="0" w:lastRowLastColumn="0"/>
            <w:tcW w:w="3544" w:type="dxa"/>
            <w:hideMark/>
          </w:tcPr>
          <w:p w:rsidR="00AE7E6D" w:rsidRDefault="00AE7E6D">
            <w:pPr>
              <w:rPr>
                <w:rFonts w:ascii="Times New Roman" w:hAnsi="Times New Roman" w:cs="Times New Roman"/>
                <w:lang w:val="sr-Cyrl-CS"/>
              </w:rPr>
            </w:pPr>
            <w:r>
              <w:rPr>
                <w:rFonts w:ascii="Times New Roman" w:hAnsi="Times New Roman" w:cs="Times New Roman"/>
                <w:lang w:val="sr-Cyrl-CS"/>
              </w:rPr>
              <w:t xml:space="preserve">Правна лица – </w:t>
            </w:r>
            <w:proofErr w:type="spellStart"/>
            <w:r>
              <w:rPr>
                <w:rFonts w:ascii="Times New Roman" w:hAnsi="Times New Roman" w:cs="Times New Roman"/>
                <w:lang w:val="sr-Cyrl-CS"/>
              </w:rPr>
              <w:t>нак.за</w:t>
            </w:r>
            <w:proofErr w:type="spellEnd"/>
            <w:r>
              <w:rPr>
                <w:rFonts w:ascii="Times New Roman" w:hAnsi="Times New Roman" w:cs="Times New Roman"/>
                <w:lang w:val="sr-Cyrl-CS"/>
              </w:rPr>
              <w:t xml:space="preserve"> </w:t>
            </w:r>
            <w:proofErr w:type="spellStart"/>
            <w:r>
              <w:rPr>
                <w:rFonts w:ascii="Times New Roman" w:hAnsi="Times New Roman" w:cs="Times New Roman"/>
                <w:lang w:val="sr-Cyrl-CS"/>
              </w:rPr>
              <w:t>одр.вод.прик</w:t>
            </w:r>
            <w:proofErr w:type="spellEnd"/>
            <w:r>
              <w:rPr>
                <w:rFonts w:ascii="Times New Roman" w:hAnsi="Times New Roman" w:cs="Times New Roman"/>
                <w:lang w:val="sr-Cyrl-CS"/>
              </w:rPr>
              <w:t>.</w:t>
            </w:r>
          </w:p>
        </w:tc>
        <w:tc>
          <w:tcPr>
            <w:tcW w:w="1417" w:type="dxa"/>
            <w:hideMark/>
          </w:tcPr>
          <w:p w:rsidR="00AE7E6D" w:rsidRDefault="00AE7E6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vertAlign w:val="superscript"/>
                <w:lang w:val="en-US"/>
              </w:rPr>
            </w:pPr>
            <w:proofErr w:type="spellStart"/>
            <w:r>
              <w:rPr>
                <w:rFonts w:ascii="Times New Roman" w:hAnsi="Times New Roman" w:cs="Times New Roman"/>
              </w:rPr>
              <w:t>Паушал</w:t>
            </w:r>
            <w:proofErr w:type="spellEnd"/>
            <w:r>
              <w:rPr>
                <w:rFonts w:ascii="Times New Roman" w:hAnsi="Times New Roman" w:cs="Times New Roman"/>
              </w:rPr>
              <w:t>/</w:t>
            </w:r>
            <w:proofErr w:type="spellStart"/>
            <w:r>
              <w:rPr>
                <w:rFonts w:ascii="Times New Roman" w:hAnsi="Times New Roman" w:cs="Times New Roman"/>
              </w:rPr>
              <w:t>ком</w:t>
            </w:r>
            <w:proofErr w:type="spellEnd"/>
          </w:p>
        </w:tc>
        <w:tc>
          <w:tcPr>
            <w:cnfStyle w:val="000010000000" w:firstRow="0" w:lastRow="0" w:firstColumn="0" w:lastColumn="0" w:oddVBand="1" w:evenVBand="0" w:oddHBand="0" w:evenHBand="0" w:firstRowFirstColumn="0" w:firstRowLastColumn="0" w:lastRowFirstColumn="0" w:lastRowLastColumn="0"/>
            <w:tcW w:w="1560" w:type="dxa"/>
            <w:hideMark/>
          </w:tcPr>
          <w:p w:rsidR="00AE7E6D" w:rsidRDefault="00AE7E6D">
            <w:pPr>
              <w:tabs>
                <w:tab w:val="left" w:pos="567"/>
              </w:tabs>
              <w:jc w:val="center"/>
              <w:rPr>
                <w:rFonts w:ascii="Times New Roman" w:hAnsi="Times New Roman" w:cs="Times New Roman"/>
              </w:rPr>
            </w:pPr>
            <w:r>
              <w:rPr>
                <w:rFonts w:ascii="Times New Roman" w:hAnsi="Times New Roman" w:cs="Times New Roman"/>
              </w:rPr>
              <w:t>3.600</w:t>
            </w:r>
          </w:p>
        </w:tc>
        <w:tc>
          <w:tcPr>
            <w:cnfStyle w:val="000100000000" w:firstRow="0" w:lastRow="0" w:firstColumn="0" w:lastColumn="1" w:oddVBand="0" w:evenVBand="0" w:oddHBand="0" w:evenHBand="0" w:firstRowFirstColumn="0" w:firstRowLastColumn="0" w:lastRowFirstColumn="0" w:lastRowLastColumn="0"/>
            <w:tcW w:w="1701" w:type="dxa"/>
            <w:hideMark/>
          </w:tcPr>
          <w:p w:rsidR="00AE7E6D" w:rsidRDefault="00AE7E6D">
            <w:pPr>
              <w:jc w:val="center"/>
              <w:rPr>
                <w:rFonts w:ascii="Times New Roman" w:hAnsi="Times New Roman" w:cs="Times New Roman"/>
                <w:b w:val="0"/>
              </w:rPr>
            </w:pPr>
            <w:r>
              <w:rPr>
                <w:rFonts w:ascii="Times New Roman" w:hAnsi="Times New Roman" w:cs="Times New Roman"/>
                <w:b w:val="0"/>
              </w:rPr>
              <w:t>3.771</w:t>
            </w:r>
          </w:p>
        </w:tc>
      </w:tr>
      <w:tr w:rsidR="00AE7E6D" w:rsidTr="00FF1A33">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993" w:type="dxa"/>
          </w:tcPr>
          <w:p w:rsidR="00AE7E6D" w:rsidRDefault="00AE7E6D" w:rsidP="00AE7E6D">
            <w:pPr>
              <w:pStyle w:val="Pasussalistom"/>
              <w:numPr>
                <w:ilvl w:val="0"/>
                <w:numId w:val="14"/>
              </w:numPr>
              <w:rPr>
                <w:b w:val="0"/>
                <w:lang w:val="sr-Cyrl-CS"/>
              </w:rPr>
            </w:pPr>
          </w:p>
        </w:tc>
        <w:tc>
          <w:tcPr>
            <w:cnfStyle w:val="000010000000" w:firstRow="0" w:lastRow="0" w:firstColumn="0" w:lastColumn="0" w:oddVBand="1" w:evenVBand="0" w:oddHBand="0" w:evenHBand="0" w:firstRowFirstColumn="0" w:firstRowLastColumn="0" w:lastRowFirstColumn="0" w:lastRowLastColumn="0"/>
            <w:tcW w:w="3544" w:type="dxa"/>
            <w:hideMark/>
          </w:tcPr>
          <w:p w:rsidR="00AE7E6D" w:rsidRDefault="00FF1A33">
            <w:pPr>
              <w:rPr>
                <w:rFonts w:ascii="Times New Roman" w:hAnsi="Times New Roman" w:cs="Times New Roman"/>
                <w:lang w:val="sr-Cyrl-CS"/>
              </w:rPr>
            </w:pPr>
            <w:r>
              <w:rPr>
                <w:rFonts w:ascii="Times New Roman" w:hAnsi="Times New Roman" w:cs="Times New Roman"/>
                <w:lang w:val="sr-Cyrl-CS"/>
              </w:rPr>
              <w:t>Физичка лица у кућним саветима</w:t>
            </w:r>
            <w:r w:rsidR="00AE7E6D">
              <w:rPr>
                <w:rFonts w:ascii="Times New Roman" w:hAnsi="Times New Roman" w:cs="Times New Roman"/>
                <w:lang w:val="sr-Cyrl-CS"/>
              </w:rPr>
              <w:t xml:space="preserve"> </w:t>
            </w:r>
            <w:proofErr w:type="spellStart"/>
            <w:r w:rsidR="00AE7E6D">
              <w:rPr>
                <w:rFonts w:ascii="Times New Roman" w:hAnsi="Times New Roman" w:cs="Times New Roman"/>
                <w:lang w:val="sr-Cyrl-CS"/>
              </w:rPr>
              <w:t>вод.и</w:t>
            </w:r>
            <w:proofErr w:type="spellEnd"/>
            <w:r>
              <w:rPr>
                <w:rFonts w:ascii="Times New Roman" w:hAnsi="Times New Roman" w:cs="Times New Roman"/>
                <w:lang w:val="sr-Cyrl-CS"/>
              </w:rPr>
              <w:t xml:space="preserve"> </w:t>
            </w:r>
            <w:proofErr w:type="spellStart"/>
            <w:r w:rsidR="00AE7E6D">
              <w:rPr>
                <w:rFonts w:ascii="Times New Roman" w:hAnsi="Times New Roman" w:cs="Times New Roman"/>
                <w:lang w:val="sr-Cyrl-CS"/>
              </w:rPr>
              <w:t>канализ</w:t>
            </w:r>
            <w:proofErr w:type="spellEnd"/>
            <w:r w:rsidR="00AE7E6D">
              <w:rPr>
                <w:rFonts w:ascii="Times New Roman" w:hAnsi="Times New Roman" w:cs="Times New Roman"/>
                <w:lang w:val="sr-Cyrl-CS"/>
              </w:rPr>
              <w:t>.</w:t>
            </w:r>
          </w:p>
        </w:tc>
        <w:tc>
          <w:tcPr>
            <w:tcW w:w="1417" w:type="dxa"/>
            <w:hideMark/>
          </w:tcPr>
          <w:p w:rsidR="00AE7E6D" w:rsidRDefault="00AE7E6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sr-Cyrl-CS"/>
              </w:rPr>
            </w:pPr>
            <w:r>
              <w:rPr>
                <w:rFonts w:ascii="Times New Roman" w:hAnsi="Times New Roman" w:cs="Times New Roman"/>
              </w:rPr>
              <w:t>м</w:t>
            </w:r>
            <w:r>
              <w:rPr>
                <w:rFonts w:ascii="Times New Roman" w:hAnsi="Times New Roman" w:cs="Times New Roman"/>
                <w:vertAlign w:val="superscript"/>
              </w:rPr>
              <w:t>3</w:t>
            </w:r>
          </w:p>
        </w:tc>
        <w:tc>
          <w:tcPr>
            <w:cnfStyle w:val="000010000000" w:firstRow="0" w:lastRow="0" w:firstColumn="0" w:lastColumn="0" w:oddVBand="1" w:evenVBand="0" w:oddHBand="0" w:evenHBand="0" w:firstRowFirstColumn="0" w:firstRowLastColumn="0" w:lastRowFirstColumn="0" w:lastRowLastColumn="0"/>
            <w:tcW w:w="1560" w:type="dxa"/>
            <w:hideMark/>
          </w:tcPr>
          <w:p w:rsidR="00AE7E6D" w:rsidRDefault="00AE7E6D">
            <w:pPr>
              <w:tabs>
                <w:tab w:val="left" w:pos="567"/>
              </w:tabs>
              <w:jc w:val="center"/>
              <w:rPr>
                <w:rFonts w:ascii="Times New Roman" w:hAnsi="Times New Roman" w:cs="Times New Roman"/>
                <w:lang w:val="en-US"/>
              </w:rPr>
            </w:pPr>
            <w:r>
              <w:rPr>
                <w:rFonts w:ascii="Times New Roman" w:hAnsi="Times New Roman" w:cs="Times New Roman"/>
              </w:rPr>
              <w:t>130.000</w:t>
            </w:r>
          </w:p>
        </w:tc>
        <w:tc>
          <w:tcPr>
            <w:cnfStyle w:val="000100000000" w:firstRow="0" w:lastRow="0" w:firstColumn="0" w:lastColumn="1" w:oddVBand="0" w:evenVBand="0" w:oddHBand="0" w:evenHBand="0" w:firstRowFirstColumn="0" w:firstRowLastColumn="0" w:lastRowFirstColumn="0" w:lastRowLastColumn="0"/>
            <w:tcW w:w="1701" w:type="dxa"/>
            <w:hideMark/>
          </w:tcPr>
          <w:p w:rsidR="00AE7E6D" w:rsidRPr="009676EC" w:rsidRDefault="009676EC">
            <w:pPr>
              <w:jc w:val="center"/>
              <w:rPr>
                <w:rFonts w:ascii="Times New Roman" w:hAnsi="Times New Roman" w:cs="Times New Roman"/>
                <w:b w:val="0"/>
                <w:lang w:val="sr-Latn-RS"/>
              </w:rPr>
            </w:pPr>
            <w:r>
              <w:rPr>
                <w:rFonts w:ascii="Times New Roman" w:hAnsi="Times New Roman" w:cs="Times New Roman"/>
                <w:b w:val="0"/>
                <w:lang w:val="sr-Latn-RS"/>
              </w:rPr>
              <w:t>109.226</w:t>
            </w:r>
          </w:p>
        </w:tc>
      </w:tr>
      <w:tr w:rsidR="00AE7E6D" w:rsidTr="00FF1A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rsidR="00AE7E6D" w:rsidRDefault="00AE7E6D" w:rsidP="00AE7E6D">
            <w:pPr>
              <w:pStyle w:val="Pasussalistom"/>
              <w:numPr>
                <w:ilvl w:val="0"/>
                <w:numId w:val="14"/>
              </w:numPr>
              <w:rPr>
                <w:rFonts w:ascii="Times New Roman" w:hAnsi="Times New Roman" w:cs="Times New Roman"/>
                <w:b w:val="0"/>
              </w:rPr>
            </w:pPr>
          </w:p>
        </w:tc>
        <w:tc>
          <w:tcPr>
            <w:cnfStyle w:val="000010000000" w:firstRow="0" w:lastRow="0" w:firstColumn="0" w:lastColumn="0" w:oddVBand="1" w:evenVBand="0" w:oddHBand="0" w:evenHBand="0" w:firstRowFirstColumn="0" w:firstRowLastColumn="0" w:lastRowFirstColumn="0" w:lastRowLastColumn="0"/>
            <w:tcW w:w="3544" w:type="dxa"/>
            <w:hideMark/>
          </w:tcPr>
          <w:p w:rsidR="00AE7E6D" w:rsidRDefault="00AE7E6D">
            <w:pPr>
              <w:rPr>
                <w:rFonts w:ascii="Times New Roman" w:hAnsi="Times New Roman" w:cs="Times New Roman"/>
                <w:lang w:val="sr-Cyrl-CS"/>
              </w:rPr>
            </w:pPr>
            <w:r>
              <w:rPr>
                <w:rFonts w:ascii="Times New Roman" w:hAnsi="Times New Roman" w:cs="Times New Roman"/>
                <w:lang w:val="sr-Cyrl-CS"/>
              </w:rPr>
              <w:t xml:space="preserve">Физичка лица у КС </w:t>
            </w:r>
            <w:proofErr w:type="spellStart"/>
            <w:r>
              <w:rPr>
                <w:rFonts w:ascii="Times New Roman" w:hAnsi="Times New Roman" w:cs="Times New Roman"/>
                <w:lang w:val="sr-Cyrl-CS"/>
              </w:rPr>
              <w:t>изшош.отпада</w:t>
            </w:r>
            <w:proofErr w:type="spellEnd"/>
          </w:p>
        </w:tc>
        <w:tc>
          <w:tcPr>
            <w:tcW w:w="1417" w:type="dxa"/>
            <w:hideMark/>
          </w:tcPr>
          <w:p w:rsidR="00AE7E6D" w:rsidRDefault="00AE7E6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vertAlign w:val="superscript"/>
                <w:lang w:val="en-US"/>
              </w:rPr>
            </w:pPr>
            <w:r>
              <w:rPr>
                <w:rFonts w:ascii="Times New Roman" w:hAnsi="Times New Roman" w:cs="Times New Roman"/>
              </w:rPr>
              <w:t>м</w:t>
            </w:r>
            <w:r>
              <w:rPr>
                <w:rFonts w:ascii="Times New Roman" w:hAnsi="Times New Roman" w:cs="Times New Roman"/>
                <w:vertAlign w:val="superscript"/>
              </w:rPr>
              <w:t>2</w:t>
            </w:r>
          </w:p>
        </w:tc>
        <w:tc>
          <w:tcPr>
            <w:cnfStyle w:val="000010000000" w:firstRow="0" w:lastRow="0" w:firstColumn="0" w:lastColumn="0" w:oddVBand="1" w:evenVBand="0" w:oddHBand="0" w:evenHBand="0" w:firstRowFirstColumn="0" w:firstRowLastColumn="0" w:lastRowFirstColumn="0" w:lastRowLastColumn="0"/>
            <w:tcW w:w="1560" w:type="dxa"/>
            <w:hideMark/>
          </w:tcPr>
          <w:p w:rsidR="00AE7E6D" w:rsidRDefault="00AE7E6D">
            <w:pPr>
              <w:tabs>
                <w:tab w:val="left" w:pos="567"/>
              </w:tabs>
              <w:jc w:val="center"/>
              <w:rPr>
                <w:rFonts w:ascii="Times New Roman" w:hAnsi="Times New Roman" w:cs="Times New Roman"/>
              </w:rPr>
            </w:pPr>
            <w:r>
              <w:rPr>
                <w:rFonts w:ascii="Times New Roman" w:hAnsi="Times New Roman" w:cs="Times New Roman"/>
              </w:rPr>
              <w:t>665.000</w:t>
            </w:r>
          </w:p>
        </w:tc>
        <w:tc>
          <w:tcPr>
            <w:cnfStyle w:val="000100000000" w:firstRow="0" w:lastRow="0" w:firstColumn="0" w:lastColumn="1" w:oddVBand="0" w:evenVBand="0" w:oddHBand="0" w:evenHBand="0" w:firstRowFirstColumn="0" w:firstRowLastColumn="0" w:lastRowFirstColumn="0" w:lastRowLastColumn="0"/>
            <w:tcW w:w="1701" w:type="dxa"/>
            <w:hideMark/>
          </w:tcPr>
          <w:p w:rsidR="00AE7E6D" w:rsidRDefault="00AE7E6D">
            <w:pPr>
              <w:jc w:val="center"/>
              <w:rPr>
                <w:rFonts w:ascii="Times New Roman" w:hAnsi="Times New Roman" w:cs="Times New Roman"/>
                <w:b w:val="0"/>
                <w:lang w:val="sr-Cyrl-CS"/>
              </w:rPr>
            </w:pPr>
            <w:r>
              <w:rPr>
                <w:rFonts w:ascii="Times New Roman" w:hAnsi="Times New Roman" w:cs="Times New Roman"/>
                <w:b w:val="0"/>
                <w:lang w:val="sr-Cyrl-CS"/>
              </w:rPr>
              <w:t>640.496</w:t>
            </w:r>
          </w:p>
        </w:tc>
      </w:tr>
      <w:tr w:rsidR="00AE7E6D" w:rsidTr="00FF1A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rsidR="00AE7E6D" w:rsidRDefault="00AE7E6D" w:rsidP="00AE7E6D">
            <w:pPr>
              <w:pStyle w:val="Pasussalistom"/>
              <w:numPr>
                <w:ilvl w:val="0"/>
                <w:numId w:val="14"/>
              </w:numPr>
              <w:rPr>
                <w:b w:val="0"/>
              </w:rPr>
            </w:pPr>
          </w:p>
        </w:tc>
        <w:tc>
          <w:tcPr>
            <w:cnfStyle w:val="000010000000" w:firstRow="0" w:lastRow="0" w:firstColumn="0" w:lastColumn="0" w:oddVBand="1" w:evenVBand="0" w:oddHBand="0" w:evenHBand="0" w:firstRowFirstColumn="0" w:firstRowLastColumn="0" w:lastRowFirstColumn="0" w:lastRowLastColumn="0"/>
            <w:tcW w:w="3544" w:type="dxa"/>
            <w:hideMark/>
          </w:tcPr>
          <w:p w:rsidR="00AE7E6D" w:rsidRDefault="00AE7E6D">
            <w:pPr>
              <w:rPr>
                <w:rFonts w:ascii="Times New Roman" w:hAnsi="Times New Roman" w:cs="Times New Roman"/>
                <w:lang w:val="sr-Cyrl-CS"/>
              </w:rPr>
            </w:pPr>
            <w:proofErr w:type="spellStart"/>
            <w:r>
              <w:rPr>
                <w:rFonts w:ascii="Times New Roman" w:hAnsi="Times New Roman" w:cs="Times New Roman"/>
                <w:lang w:val="sr-Cyrl-CS"/>
              </w:rPr>
              <w:t>Физ.лица</w:t>
            </w:r>
            <w:proofErr w:type="spellEnd"/>
            <w:r>
              <w:rPr>
                <w:rFonts w:ascii="Times New Roman" w:hAnsi="Times New Roman" w:cs="Times New Roman"/>
                <w:lang w:val="sr-Cyrl-CS"/>
              </w:rPr>
              <w:t xml:space="preserve"> у КС </w:t>
            </w:r>
            <w:proofErr w:type="spellStart"/>
            <w:r>
              <w:rPr>
                <w:rFonts w:ascii="Times New Roman" w:hAnsi="Times New Roman" w:cs="Times New Roman"/>
                <w:lang w:val="sr-Cyrl-CS"/>
              </w:rPr>
              <w:t>нак.за</w:t>
            </w:r>
            <w:proofErr w:type="spellEnd"/>
            <w:r>
              <w:rPr>
                <w:rFonts w:ascii="Times New Roman" w:hAnsi="Times New Roman" w:cs="Times New Roman"/>
                <w:lang w:val="sr-Cyrl-CS"/>
              </w:rPr>
              <w:t xml:space="preserve"> </w:t>
            </w:r>
            <w:proofErr w:type="spellStart"/>
            <w:r>
              <w:rPr>
                <w:rFonts w:ascii="Times New Roman" w:hAnsi="Times New Roman" w:cs="Times New Roman"/>
                <w:lang w:val="sr-Cyrl-CS"/>
              </w:rPr>
              <w:t>одр.вод.прик</w:t>
            </w:r>
            <w:proofErr w:type="spellEnd"/>
          </w:p>
        </w:tc>
        <w:tc>
          <w:tcPr>
            <w:tcW w:w="1417" w:type="dxa"/>
            <w:hideMark/>
          </w:tcPr>
          <w:p w:rsidR="00AE7E6D" w:rsidRDefault="00AE7E6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roofErr w:type="spellStart"/>
            <w:r>
              <w:rPr>
                <w:rFonts w:ascii="Times New Roman" w:hAnsi="Times New Roman" w:cs="Times New Roman"/>
              </w:rPr>
              <w:t>Паушал</w:t>
            </w:r>
            <w:proofErr w:type="spellEnd"/>
            <w:r>
              <w:rPr>
                <w:rFonts w:ascii="Times New Roman" w:hAnsi="Times New Roman" w:cs="Times New Roman"/>
              </w:rPr>
              <w:t>/</w:t>
            </w:r>
            <w:proofErr w:type="spellStart"/>
            <w:r>
              <w:rPr>
                <w:rFonts w:ascii="Times New Roman" w:hAnsi="Times New Roman" w:cs="Times New Roman"/>
              </w:rPr>
              <w:t>ком</w:t>
            </w:r>
            <w:proofErr w:type="spellEnd"/>
          </w:p>
        </w:tc>
        <w:tc>
          <w:tcPr>
            <w:cnfStyle w:val="000010000000" w:firstRow="0" w:lastRow="0" w:firstColumn="0" w:lastColumn="0" w:oddVBand="1" w:evenVBand="0" w:oddHBand="0" w:evenHBand="0" w:firstRowFirstColumn="0" w:firstRowLastColumn="0" w:lastRowFirstColumn="0" w:lastRowLastColumn="0"/>
            <w:tcW w:w="1560" w:type="dxa"/>
            <w:hideMark/>
          </w:tcPr>
          <w:p w:rsidR="00AE7E6D" w:rsidRDefault="00AE7E6D">
            <w:pPr>
              <w:tabs>
                <w:tab w:val="left" w:pos="567"/>
              </w:tabs>
              <w:jc w:val="center"/>
              <w:rPr>
                <w:rFonts w:ascii="Times New Roman" w:hAnsi="Times New Roman" w:cs="Times New Roman"/>
              </w:rPr>
            </w:pPr>
            <w:r>
              <w:rPr>
                <w:rFonts w:ascii="Times New Roman" w:hAnsi="Times New Roman" w:cs="Times New Roman"/>
              </w:rPr>
              <w:t>12.300</w:t>
            </w:r>
          </w:p>
        </w:tc>
        <w:tc>
          <w:tcPr>
            <w:cnfStyle w:val="000100000000" w:firstRow="0" w:lastRow="0" w:firstColumn="0" w:lastColumn="1" w:oddVBand="0" w:evenVBand="0" w:oddHBand="0" w:evenHBand="0" w:firstRowFirstColumn="0" w:firstRowLastColumn="0" w:lastRowFirstColumn="0" w:lastRowLastColumn="0"/>
            <w:tcW w:w="1701" w:type="dxa"/>
            <w:hideMark/>
          </w:tcPr>
          <w:p w:rsidR="00AE7E6D" w:rsidRDefault="00AE7E6D">
            <w:pPr>
              <w:jc w:val="center"/>
              <w:rPr>
                <w:rFonts w:ascii="Times New Roman" w:hAnsi="Times New Roman" w:cs="Times New Roman"/>
                <w:b w:val="0"/>
                <w:lang w:val="sr-Cyrl-CS"/>
              </w:rPr>
            </w:pPr>
            <w:r>
              <w:rPr>
                <w:rFonts w:ascii="Times New Roman" w:hAnsi="Times New Roman" w:cs="Times New Roman"/>
                <w:b w:val="0"/>
                <w:lang w:val="sr-Cyrl-CS"/>
              </w:rPr>
              <w:t>11.670</w:t>
            </w:r>
          </w:p>
        </w:tc>
      </w:tr>
      <w:tr w:rsidR="00AE7E6D" w:rsidTr="00FF1A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rsidR="00AE7E6D" w:rsidRDefault="00AE7E6D" w:rsidP="00AE7E6D">
            <w:pPr>
              <w:pStyle w:val="Pasussalistom"/>
              <w:numPr>
                <w:ilvl w:val="0"/>
                <w:numId w:val="14"/>
              </w:numPr>
              <w:rPr>
                <w:b w:val="0"/>
              </w:rPr>
            </w:pPr>
          </w:p>
        </w:tc>
        <w:tc>
          <w:tcPr>
            <w:cnfStyle w:val="000010000000" w:firstRow="0" w:lastRow="0" w:firstColumn="0" w:lastColumn="0" w:oddVBand="1" w:evenVBand="0" w:oddHBand="0" w:evenHBand="0" w:firstRowFirstColumn="0" w:firstRowLastColumn="0" w:lastRowFirstColumn="0" w:lastRowLastColumn="0"/>
            <w:tcW w:w="3544" w:type="dxa"/>
            <w:hideMark/>
          </w:tcPr>
          <w:p w:rsidR="00AE7E6D" w:rsidRDefault="00AE7E6D">
            <w:pPr>
              <w:rPr>
                <w:rFonts w:ascii="Times New Roman" w:hAnsi="Times New Roman" w:cs="Times New Roman"/>
                <w:lang w:val="sr-Cyrl-CS"/>
              </w:rPr>
            </w:pPr>
            <w:proofErr w:type="spellStart"/>
            <w:r>
              <w:rPr>
                <w:rFonts w:ascii="Times New Roman" w:hAnsi="Times New Roman" w:cs="Times New Roman"/>
                <w:lang w:val="sr-Cyrl-CS"/>
              </w:rPr>
              <w:t>Физлица</w:t>
            </w:r>
            <w:proofErr w:type="spellEnd"/>
            <w:r>
              <w:rPr>
                <w:rFonts w:ascii="Times New Roman" w:hAnsi="Times New Roman" w:cs="Times New Roman"/>
                <w:lang w:val="sr-Cyrl-CS"/>
              </w:rPr>
              <w:t xml:space="preserve"> лица у кућама </w:t>
            </w:r>
            <w:proofErr w:type="spellStart"/>
            <w:r>
              <w:rPr>
                <w:rFonts w:ascii="Times New Roman" w:hAnsi="Times New Roman" w:cs="Times New Roman"/>
                <w:lang w:val="sr-Cyrl-CS"/>
              </w:rPr>
              <w:t>вод.и</w:t>
            </w:r>
            <w:proofErr w:type="spellEnd"/>
            <w:r>
              <w:rPr>
                <w:rFonts w:ascii="Times New Roman" w:hAnsi="Times New Roman" w:cs="Times New Roman"/>
                <w:lang w:val="sr-Cyrl-CS"/>
              </w:rPr>
              <w:t xml:space="preserve"> кана.</w:t>
            </w:r>
          </w:p>
        </w:tc>
        <w:tc>
          <w:tcPr>
            <w:tcW w:w="1417" w:type="dxa"/>
            <w:hideMark/>
          </w:tcPr>
          <w:p w:rsidR="00AE7E6D" w:rsidRDefault="00AE7E6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en-US"/>
              </w:rPr>
            </w:pPr>
            <w:r>
              <w:rPr>
                <w:rFonts w:ascii="Times New Roman" w:hAnsi="Times New Roman" w:cs="Times New Roman"/>
              </w:rPr>
              <w:t>м</w:t>
            </w:r>
            <w:r>
              <w:rPr>
                <w:rFonts w:ascii="Times New Roman" w:hAnsi="Times New Roman" w:cs="Times New Roman"/>
                <w:vertAlign w:val="superscript"/>
              </w:rPr>
              <w:t>3</w:t>
            </w:r>
          </w:p>
        </w:tc>
        <w:tc>
          <w:tcPr>
            <w:cnfStyle w:val="000010000000" w:firstRow="0" w:lastRow="0" w:firstColumn="0" w:lastColumn="0" w:oddVBand="1" w:evenVBand="0" w:oddHBand="0" w:evenHBand="0" w:firstRowFirstColumn="0" w:firstRowLastColumn="0" w:lastRowFirstColumn="0" w:lastRowLastColumn="0"/>
            <w:tcW w:w="1560" w:type="dxa"/>
            <w:hideMark/>
          </w:tcPr>
          <w:p w:rsidR="00AE7E6D" w:rsidRDefault="00AE7E6D">
            <w:pPr>
              <w:tabs>
                <w:tab w:val="left" w:pos="567"/>
              </w:tabs>
              <w:jc w:val="center"/>
              <w:rPr>
                <w:rFonts w:ascii="Times New Roman" w:hAnsi="Times New Roman" w:cs="Times New Roman"/>
              </w:rPr>
            </w:pPr>
            <w:r>
              <w:rPr>
                <w:rFonts w:ascii="Times New Roman" w:hAnsi="Times New Roman" w:cs="Times New Roman"/>
              </w:rPr>
              <w:t>270.000</w:t>
            </w:r>
          </w:p>
        </w:tc>
        <w:tc>
          <w:tcPr>
            <w:cnfStyle w:val="000100000000" w:firstRow="0" w:lastRow="0" w:firstColumn="0" w:lastColumn="1" w:oddVBand="0" w:evenVBand="0" w:oddHBand="0" w:evenHBand="0" w:firstRowFirstColumn="0" w:firstRowLastColumn="0" w:lastRowFirstColumn="0" w:lastRowLastColumn="0"/>
            <w:tcW w:w="1701" w:type="dxa"/>
            <w:hideMark/>
          </w:tcPr>
          <w:p w:rsidR="00AE7E6D" w:rsidRPr="009676EC" w:rsidRDefault="009676EC">
            <w:pPr>
              <w:jc w:val="center"/>
              <w:rPr>
                <w:rFonts w:ascii="Times New Roman" w:hAnsi="Times New Roman" w:cs="Times New Roman"/>
                <w:b w:val="0"/>
                <w:lang w:val="sr-Latn-RS"/>
              </w:rPr>
            </w:pPr>
            <w:r>
              <w:rPr>
                <w:rFonts w:ascii="Times New Roman" w:hAnsi="Times New Roman" w:cs="Times New Roman"/>
                <w:b w:val="0"/>
                <w:lang w:val="sr-Latn-RS"/>
              </w:rPr>
              <w:t>259.113</w:t>
            </w:r>
          </w:p>
        </w:tc>
      </w:tr>
      <w:tr w:rsidR="00AE7E6D" w:rsidTr="00FF1A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rsidR="00AE7E6D" w:rsidRDefault="00AE7E6D" w:rsidP="00AE7E6D">
            <w:pPr>
              <w:pStyle w:val="Pasussalistom"/>
              <w:numPr>
                <w:ilvl w:val="0"/>
                <w:numId w:val="14"/>
              </w:numPr>
              <w:rPr>
                <w:b w:val="0"/>
                <w:bCs w:val="0"/>
              </w:rPr>
            </w:pPr>
          </w:p>
        </w:tc>
        <w:tc>
          <w:tcPr>
            <w:cnfStyle w:val="000010000000" w:firstRow="0" w:lastRow="0" w:firstColumn="0" w:lastColumn="0" w:oddVBand="1" w:evenVBand="0" w:oddHBand="0" w:evenHBand="0" w:firstRowFirstColumn="0" w:firstRowLastColumn="0" w:lastRowFirstColumn="0" w:lastRowLastColumn="0"/>
            <w:tcW w:w="3544" w:type="dxa"/>
            <w:hideMark/>
          </w:tcPr>
          <w:p w:rsidR="00AE7E6D" w:rsidRDefault="00AE7E6D">
            <w:pPr>
              <w:rPr>
                <w:rFonts w:ascii="Times New Roman" w:hAnsi="Times New Roman" w:cs="Times New Roman"/>
                <w:lang w:val="sr-Cyrl-CS"/>
              </w:rPr>
            </w:pPr>
            <w:proofErr w:type="spellStart"/>
            <w:r>
              <w:rPr>
                <w:rFonts w:ascii="Times New Roman" w:hAnsi="Times New Roman" w:cs="Times New Roman"/>
                <w:lang w:val="sr-Cyrl-CS"/>
              </w:rPr>
              <w:t>Физ,лица</w:t>
            </w:r>
            <w:proofErr w:type="spellEnd"/>
            <w:r>
              <w:rPr>
                <w:rFonts w:ascii="Times New Roman" w:hAnsi="Times New Roman" w:cs="Times New Roman"/>
                <w:lang w:val="sr-Cyrl-CS"/>
              </w:rPr>
              <w:t xml:space="preserve"> у кућама </w:t>
            </w:r>
            <w:proofErr w:type="spellStart"/>
            <w:r>
              <w:rPr>
                <w:rFonts w:ascii="Times New Roman" w:hAnsi="Times New Roman" w:cs="Times New Roman"/>
                <w:lang w:val="sr-Cyrl-CS"/>
              </w:rPr>
              <w:t>изн.оптада</w:t>
            </w:r>
            <w:proofErr w:type="spellEnd"/>
          </w:p>
        </w:tc>
        <w:tc>
          <w:tcPr>
            <w:tcW w:w="1417" w:type="dxa"/>
            <w:hideMark/>
          </w:tcPr>
          <w:p w:rsidR="00AE7E6D" w:rsidRDefault="00AE7E6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rPr>
              <w:t>м</w:t>
            </w:r>
            <w:r>
              <w:rPr>
                <w:rFonts w:ascii="Times New Roman" w:hAnsi="Times New Roman" w:cs="Times New Roman"/>
                <w:vertAlign w:val="superscript"/>
              </w:rPr>
              <w:t>2</w:t>
            </w:r>
          </w:p>
        </w:tc>
        <w:tc>
          <w:tcPr>
            <w:cnfStyle w:val="000010000000" w:firstRow="0" w:lastRow="0" w:firstColumn="0" w:lastColumn="0" w:oddVBand="1" w:evenVBand="0" w:oddHBand="0" w:evenHBand="0" w:firstRowFirstColumn="0" w:firstRowLastColumn="0" w:lastRowFirstColumn="0" w:lastRowLastColumn="0"/>
            <w:tcW w:w="1560" w:type="dxa"/>
            <w:hideMark/>
          </w:tcPr>
          <w:p w:rsidR="00AE7E6D" w:rsidRDefault="00AE7E6D">
            <w:pPr>
              <w:tabs>
                <w:tab w:val="left" w:pos="567"/>
              </w:tabs>
              <w:jc w:val="center"/>
              <w:rPr>
                <w:rFonts w:ascii="Times New Roman" w:hAnsi="Times New Roman" w:cs="Times New Roman"/>
              </w:rPr>
            </w:pPr>
            <w:r>
              <w:rPr>
                <w:rFonts w:ascii="Times New Roman" w:hAnsi="Times New Roman" w:cs="Times New Roman"/>
              </w:rPr>
              <w:t>2.120.000</w:t>
            </w:r>
          </w:p>
        </w:tc>
        <w:tc>
          <w:tcPr>
            <w:cnfStyle w:val="000100000000" w:firstRow="0" w:lastRow="0" w:firstColumn="0" w:lastColumn="1" w:oddVBand="0" w:evenVBand="0" w:oddHBand="0" w:evenHBand="0" w:firstRowFirstColumn="0" w:firstRowLastColumn="0" w:lastRowFirstColumn="0" w:lastRowLastColumn="0"/>
            <w:tcW w:w="1701" w:type="dxa"/>
            <w:hideMark/>
          </w:tcPr>
          <w:p w:rsidR="00AE7E6D" w:rsidRPr="009676EC" w:rsidRDefault="009676EC">
            <w:pPr>
              <w:jc w:val="center"/>
              <w:rPr>
                <w:rFonts w:ascii="Times New Roman" w:hAnsi="Times New Roman" w:cs="Times New Roman"/>
                <w:b w:val="0"/>
                <w:lang w:val="sr-Latn-RS"/>
              </w:rPr>
            </w:pPr>
            <w:r>
              <w:rPr>
                <w:rFonts w:ascii="Times New Roman" w:hAnsi="Times New Roman" w:cs="Times New Roman"/>
                <w:b w:val="0"/>
                <w:lang w:val="sr-Latn-RS"/>
              </w:rPr>
              <w:t>2.197.880</w:t>
            </w:r>
          </w:p>
        </w:tc>
      </w:tr>
      <w:tr w:rsidR="00AE7E6D" w:rsidTr="00FF1A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rsidR="00AE7E6D" w:rsidRDefault="00AE7E6D" w:rsidP="00AE7E6D">
            <w:pPr>
              <w:pStyle w:val="Pasussalistom"/>
              <w:numPr>
                <w:ilvl w:val="0"/>
                <w:numId w:val="14"/>
              </w:numPr>
              <w:rPr>
                <w:b w:val="0"/>
                <w:bCs w:val="0"/>
              </w:rPr>
            </w:pPr>
          </w:p>
        </w:tc>
        <w:tc>
          <w:tcPr>
            <w:cnfStyle w:val="000010000000" w:firstRow="0" w:lastRow="0" w:firstColumn="0" w:lastColumn="0" w:oddVBand="1" w:evenVBand="0" w:oddHBand="0" w:evenHBand="0" w:firstRowFirstColumn="0" w:firstRowLastColumn="0" w:lastRowFirstColumn="0" w:lastRowLastColumn="0"/>
            <w:tcW w:w="3544" w:type="dxa"/>
            <w:hideMark/>
          </w:tcPr>
          <w:p w:rsidR="00AE7E6D" w:rsidRDefault="00AE7E6D">
            <w:pPr>
              <w:rPr>
                <w:rFonts w:ascii="Times New Roman" w:hAnsi="Times New Roman" w:cs="Times New Roman"/>
                <w:lang w:val="sr-Cyrl-CS"/>
              </w:rPr>
            </w:pPr>
            <w:r>
              <w:rPr>
                <w:rFonts w:ascii="Times New Roman" w:hAnsi="Times New Roman" w:cs="Times New Roman"/>
                <w:lang w:val="sr-Cyrl-CS"/>
              </w:rPr>
              <w:t xml:space="preserve">Физичка лица у кућама накнада за </w:t>
            </w:r>
            <w:proofErr w:type="spellStart"/>
            <w:r>
              <w:rPr>
                <w:rFonts w:ascii="Times New Roman" w:hAnsi="Times New Roman" w:cs="Times New Roman"/>
                <w:lang w:val="sr-Cyrl-CS"/>
              </w:rPr>
              <w:t>одр.водоводног</w:t>
            </w:r>
            <w:proofErr w:type="spellEnd"/>
            <w:r>
              <w:rPr>
                <w:rFonts w:ascii="Times New Roman" w:hAnsi="Times New Roman" w:cs="Times New Roman"/>
                <w:lang w:val="sr-Cyrl-CS"/>
              </w:rPr>
              <w:t xml:space="preserve"> прикључка</w:t>
            </w:r>
          </w:p>
        </w:tc>
        <w:tc>
          <w:tcPr>
            <w:tcW w:w="1417" w:type="dxa"/>
            <w:hideMark/>
          </w:tcPr>
          <w:p w:rsidR="00AE7E6D" w:rsidRDefault="00AE7E6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en-US"/>
              </w:rPr>
            </w:pPr>
            <w:proofErr w:type="spellStart"/>
            <w:r>
              <w:rPr>
                <w:rFonts w:ascii="Times New Roman" w:hAnsi="Times New Roman" w:cs="Times New Roman"/>
              </w:rPr>
              <w:t>Паушал</w:t>
            </w:r>
            <w:proofErr w:type="spellEnd"/>
            <w:r>
              <w:rPr>
                <w:rFonts w:ascii="Times New Roman" w:hAnsi="Times New Roman" w:cs="Times New Roman"/>
              </w:rPr>
              <w:t>/</w:t>
            </w:r>
            <w:proofErr w:type="spellStart"/>
            <w:r>
              <w:rPr>
                <w:rFonts w:ascii="Times New Roman" w:hAnsi="Times New Roman" w:cs="Times New Roman"/>
              </w:rPr>
              <w:t>ком</w:t>
            </w:r>
            <w:proofErr w:type="spellEnd"/>
          </w:p>
        </w:tc>
        <w:tc>
          <w:tcPr>
            <w:cnfStyle w:val="000010000000" w:firstRow="0" w:lastRow="0" w:firstColumn="0" w:lastColumn="0" w:oddVBand="1" w:evenVBand="0" w:oddHBand="0" w:evenHBand="0" w:firstRowFirstColumn="0" w:firstRowLastColumn="0" w:lastRowFirstColumn="0" w:lastRowLastColumn="0"/>
            <w:tcW w:w="1560" w:type="dxa"/>
            <w:hideMark/>
          </w:tcPr>
          <w:p w:rsidR="00AE7E6D" w:rsidRDefault="00AE7E6D">
            <w:pPr>
              <w:tabs>
                <w:tab w:val="left" w:pos="567"/>
              </w:tabs>
              <w:jc w:val="center"/>
              <w:rPr>
                <w:rFonts w:ascii="Times New Roman" w:hAnsi="Times New Roman" w:cs="Times New Roman"/>
              </w:rPr>
            </w:pPr>
            <w:r>
              <w:rPr>
                <w:rFonts w:ascii="Times New Roman" w:hAnsi="Times New Roman" w:cs="Times New Roman"/>
              </w:rPr>
              <w:t>24.300</w:t>
            </w:r>
          </w:p>
        </w:tc>
        <w:tc>
          <w:tcPr>
            <w:cnfStyle w:val="000100000000" w:firstRow="0" w:lastRow="0" w:firstColumn="0" w:lastColumn="1" w:oddVBand="0" w:evenVBand="0" w:oddHBand="0" w:evenHBand="0" w:firstRowFirstColumn="0" w:firstRowLastColumn="0" w:lastRowFirstColumn="0" w:lastRowLastColumn="0"/>
            <w:tcW w:w="1701" w:type="dxa"/>
            <w:hideMark/>
          </w:tcPr>
          <w:p w:rsidR="00AE7E6D" w:rsidRDefault="00AE7E6D">
            <w:pPr>
              <w:jc w:val="center"/>
              <w:rPr>
                <w:rFonts w:ascii="Times New Roman" w:hAnsi="Times New Roman" w:cs="Times New Roman"/>
                <w:b w:val="0"/>
                <w:lang w:val="sr-Cyrl-CS"/>
              </w:rPr>
            </w:pPr>
            <w:r>
              <w:rPr>
                <w:rFonts w:ascii="Times New Roman" w:hAnsi="Times New Roman" w:cs="Times New Roman"/>
                <w:b w:val="0"/>
                <w:lang w:val="sr-Cyrl-CS"/>
              </w:rPr>
              <w:t>25.738</w:t>
            </w:r>
          </w:p>
        </w:tc>
      </w:tr>
      <w:tr w:rsidR="00AE7E6D" w:rsidTr="00FF1A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rsidR="00AE7E6D" w:rsidRDefault="00AE7E6D" w:rsidP="00AE7E6D">
            <w:pPr>
              <w:pStyle w:val="Pasussalistom"/>
              <w:numPr>
                <w:ilvl w:val="0"/>
                <w:numId w:val="14"/>
              </w:numPr>
              <w:rPr>
                <w:b w:val="0"/>
                <w:bCs w:val="0"/>
              </w:rPr>
            </w:pPr>
          </w:p>
        </w:tc>
        <w:tc>
          <w:tcPr>
            <w:cnfStyle w:val="000010000000" w:firstRow="0" w:lastRow="0" w:firstColumn="0" w:lastColumn="0" w:oddVBand="1" w:evenVBand="0" w:oddHBand="0" w:evenHBand="0" w:firstRowFirstColumn="0" w:firstRowLastColumn="0" w:lastRowFirstColumn="0" w:lastRowLastColumn="0"/>
            <w:tcW w:w="3544" w:type="dxa"/>
            <w:hideMark/>
          </w:tcPr>
          <w:p w:rsidR="00AE7E6D" w:rsidRDefault="00AE7E6D">
            <w:pPr>
              <w:rPr>
                <w:rFonts w:ascii="Times New Roman" w:hAnsi="Times New Roman" w:cs="Times New Roman"/>
                <w:lang w:val="sr-Cyrl-CS"/>
              </w:rPr>
            </w:pPr>
            <w:r>
              <w:rPr>
                <w:rFonts w:ascii="Times New Roman" w:hAnsi="Times New Roman" w:cs="Times New Roman"/>
                <w:lang w:val="sr-Cyrl-CS"/>
              </w:rPr>
              <w:t>Села – испорука воде</w:t>
            </w:r>
          </w:p>
        </w:tc>
        <w:tc>
          <w:tcPr>
            <w:tcW w:w="1417" w:type="dxa"/>
            <w:hideMark/>
          </w:tcPr>
          <w:p w:rsidR="00AE7E6D" w:rsidRDefault="00AE7E6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vertAlign w:val="superscript"/>
                <w:lang w:val="en-US"/>
              </w:rPr>
            </w:pPr>
            <w:r>
              <w:rPr>
                <w:rFonts w:ascii="Times New Roman" w:hAnsi="Times New Roman" w:cs="Times New Roman"/>
              </w:rPr>
              <w:t>м</w:t>
            </w:r>
            <w:r>
              <w:rPr>
                <w:rFonts w:ascii="Times New Roman" w:hAnsi="Times New Roman" w:cs="Times New Roman"/>
                <w:vertAlign w:val="superscript"/>
              </w:rPr>
              <w:t>3</w:t>
            </w:r>
          </w:p>
        </w:tc>
        <w:tc>
          <w:tcPr>
            <w:cnfStyle w:val="000010000000" w:firstRow="0" w:lastRow="0" w:firstColumn="0" w:lastColumn="0" w:oddVBand="1" w:evenVBand="0" w:oddHBand="0" w:evenHBand="0" w:firstRowFirstColumn="0" w:firstRowLastColumn="0" w:lastRowFirstColumn="0" w:lastRowLastColumn="0"/>
            <w:tcW w:w="1560" w:type="dxa"/>
            <w:hideMark/>
          </w:tcPr>
          <w:p w:rsidR="00AE7E6D" w:rsidRDefault="00AE7E6D">
            <w:pPr>
              <w:tabs>
                <w:tab w:val="left" w:pos="567"/>
              </w:tabs>
              <w:jc w:val="center"/>
              <w:rPr>
                <w:rFonts w:ascii="Times New Roman" w:hAnsi="Times New Roman" w:cs="Times New Roman"/>
              </w:rPr>
            </w:pPr>
            <w:r>
              <w:rPr>
                <w:rFonts w:ascii="Times New Roman" w:hAnsi="Times New Roman" w:cs="Times New Roman"/>
              </w:rPr>
              <w:t>7.200</w:t>
            </w:r>
          </w:p>
        </w:tc>
        <w:tc>
          <w:tcPr>
            <w:cnfStyle w:val="000100000000" w:firstRow="0" w:lastRow="0" w:firstColumn="0" w:lastColumn="1" w:oddVBand="0" w:evenVBand="0" w:oddHBand="0" w:evenHBand="0" w:firstRowFirstColumn="0" w:firstRowLastColumn="0" w:lastRowFirstColumn="0" w:lastRowLastColumn="0"/>
            <w:tcW w:w="1701" w:type="dxa"/>
            <w:hideMark/>
          </w:tcPr>
          <w:p w:rsidR="00AE7E6D" w:rsidRPr="009676EC" w:rsidRDefault="00AE7E6D" w:rsidP="009676EC">
            <w:pPr>
              <w:jc w:val="center"/>
              <w:rPr>
                <w:rFonts w:ascii="Times New Roman" w:hAnsi="Times New Roman" w:cs="Times New Roman"/>
                <w:b w:val="0"/>
                <w:lang w:val="sr-Latn-RS"/>
              </w:rPr>
            </w:pPr>
            <w:r>
              <w:rPr>
                <w:rFonts w:ascii="Times New Roman" w:hAnsi="Times New Roman" w:cs="Times New Roman"/>
                <w:b w:val="0"/>
                <w:lang w:val="sr-Cyrl-CS"/>
              </w:rPr>
              <w:t>3</w:t>
            </w:r>
            <w:r w:rsidR="009676EC">
              <w:rPr>
                <w:rFonts w:ascii="Times New Roman" w:hAnsi="Times New Roman" w:cs="Times New Roman"/>
                <w:b w:val="0"/>
                <w:lang w:val="sr-Latn-RS"/>
              </w:rPr>
              <w:t>.267</w:t>
            </w:r>
          </w:p>
        </w:tc>
      </w:tr>
      <w:tr w:rsidR="00AE7E6D" w:rsidTr="00FF1A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rsidR="00AE7E6D" w:rsidRDefault="00AE7E6D" w:rsidP="00AE7E6D">
            <w:pPr>
              <w:pStyle w:val="Pasussalistom"/>
              <w:numPr>
                <w:ilvl w:val="0"/>
                <w:numId w:val="14"/>
              </w:numPr>
              <w:rPr>
                <w:b w:val="0"/>
                <w:bCs w:val="0"/>
              </w:rPr>
            </w:pPr>
          </w:p>
        </w:tc>
        <w:tc>
          <w:tcPr>
            <w:cnfStyle w:val="000010000000" w:firstRow="0" w:lastRow="0" w:firstColumn="0" w:lastColumn="0" w:oddVBand="1" w:evenVBand="0" w:oddHBand="0" w:evenHBand="0" w:firstRowFirstColumn="0" w:firstRowLastColumn="0" w:lastRowFirstColumn="0" w:lastRowLastColumn="0"/>
            <w:tcW w:w="3544" w:type="dxa"/>
            <w:hideMark/>
          </w:tcPr>
          <w:p w:rsidR="00AE7E6D" w:rsidRDefault="00AE7E6D">
            <w:pPr>
              <w:rPr>
                <w:rFonts w:ascii="Times New Roman" w:hAnsi="Times New Roman" w:cs="Times New Roman"/>
                <w:lang w:val="sr-Cyrl-CS"/>
              </w:rPr>
            </w:pPr>
            <w:r>
              <w:rPr>
                <w:rFonts w:ascii="Times New Roman" w:hAnsi="Times New Roman" w:cs="Times New Roman"/>
                <w:lang w:val="sr-Cyrl-CS"/>
              </w:rPr>
              <w:t xml:space="preserve">Села – </w:t>
            </w:r>
            <w:proofErr w:type="spellStart"/>
            <w:r>
              <w:rPr>
                <w:rFonts w:ascii="Times New Roman" w:hAnsi="Times New Roman" w:cs="Times New Roman"/>
                <w:lang w:val="sr-Cyrl-CS"/>
              </w:rPr>
              <w:t>нак.за</w:t>
            </w:r>
            <w:proofErr w:type="spellEnd"/>
            <w:r>
              <w:rPr>
                <w:rFonts w:ascii="Times New Roman" w:hAnsi="Times New Roman" w:cs="Times New Roman"/>
                <w:lang w:val="sr-Cyrl-CS"/>
              </w:rPr>
              <w:t xml:space="preserve"> </w:t>
            </w:r>
            <w:proofErr w:type="spellStart"/>
            <w:r>
              <w:rPr>
                <w:rFonts w:ascii="Times New Roman" w:hAnsi="Times New Roman" w:cs="Times New Roman"/>
                <w:lang w:val="sr-Cyrl-CS"/>
              </w:rPr>
              <w:t>одрж.вод.прикључка</w:t>
            </w:r>
            <w:proofErr w:type="spellEnd"/>
          </w:p>
        </w:tc>
        <w:tc>
          <w:tcPr>
            <w:tcW w:w="1417" w:type="dxa"/>
            <w:hideMark/>
          </w:tcPr>
          <w:p w:rsidR="00AE7E6D" w:rsidRDefault="00AE7E6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en-US"/>
              </w:rPr>
            </w:pPr>
            <w:proofErr w:type="spellStart"/>
            <w:r>
              <w:rPr>
                <w:rFonts w:ascii="Times New Roman" w:hAnsi="Times New Roman" w:cs="Times New Roman"/>
              </w:rPr>
              <w:t>Паушал</w:t>
            </w:r>
            <w:proofErr w:type="spellEnd"/>
            <w:r>
              <w:rPr>
                <w:rFonts w:ascii="Times New Roman" w:hAnsi="Times New Roman" w:cs="Times New Roman"/>
              </w:rPr>
              <w:t>/</w:t>
            </w:r>
            <w:proofErr w:type="spellStart"/>
            <w:r>
              <w:rPr>
                <w:rFonts w:ascii="Times New Roman" w:hAnsi="Times New Roman" w:cs="Times New Roman"/>
              </w:rPr>
              <w:t>ком</w:t>
            </w:r>
            <w:proofErr w:type="spellEnd"/>
          </w:p>
        </w:tc>
        <w:tc>
          <w:tcPr>
            <w:cnfStyle w:val="000010000000" w:firstRow="0" w:lastRow="0" w:firstColumn="0" w:lastColumn="0" w:oddVBand="1" w:evenVBand="0" w:oddHBand="0" w:evenHBand="0" w:firstRowFirstColumn="0" w:firstRowLastColumn="0" w:lastRowFirstColumn="0" w:lastRowLastColumn="0"/>
            <w:tcW w:w="1560" w:type="dxa"/>
            <w:hideMark/>
          </w:tcPr>
          <w:p w:rsidR="00AE7E6D" w:rsidRDefault="00AE7E6D">
            <w:pPr>
              <w:tabs>
                <w:tab w:val="left" w:pos="567"/>
              </w:tabs>
              <w:jc w:val="center"/>
              <w:rPr>
                <w:rFonts w:ascii="Times New Roman" w:hAnsi="Times New Roman" w:cs="Times New Roman"/>
              </w:rPr>
            </w:pPr>
            <w:r>
              <w:rPr>
                <w:rFonts w:ascii="Times New Roman" w:hAnsi="Times New Roman" w:cs="Times New Roman"/>
              </w:rPr>
              <w:t>1.800</w:t>
            </w:r>
          </w:p>
        </w:tc>
        <w:tc>
          <w:tcPr>
            <w:cnfStyle w:val="000100000000" w:firstRow="0" w:lastRow="0" w:firstColumn="0" w:lastColumn="1" w:oddVBand="0" w:evenVBand="0" w:oddHBand="0" w:evenHBand="0" w:firstRowFirstColumn="0" w:firstRowLastColumn="0" w:lastRowFirstColumn="0" w:lastRowLastColumn="0"/>
            <w:tcW w:w="1701" w:type="dxa"/>
            <w:hideMark/>
          </w:tcPr>
          <w:p w:rsidR="00AE7E6D" w:rsidRDefault="00AE7E6D">
            <w:pPr>
              <w:jc w:val="center"/>
              <w:rPr>
                <w:rFonts w:ascii="Times New Roman" w:hAnsi="Times New Roman" w:cs="Times New Roman"/>
                <w:b w:val="0"/>
                <w:lang w:val="sr-Cyrl-CS"/>
              </w:rPr>
            </w:pPr>
            <w:r>
              <w:rPr>
                <w:rFonts w:ascii="Times New Roman" w:hAnsi="Times New Roman" w:cs="Times New Roman"/>
                <w:b w:val="0"/>
                <w:lang w:val="sr-Cyrl-CS"/>
              </w:rPr>
              <w:t>757</w:t>
            </w:r>
          </w:p>
        </w:tc>
      </w:tr>
      <w:tr w:rsidR="00AE7E6D" w:rsidTr="00FF1A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rsidR="00AE7E6D" w:rsidRDefault="00AE7E6D" w:rsidP="00AE7E6D">
            <w:pPr>
              <w:pStyle w:val="Pasussalistom"/>
              <w:numPr>
                <w:ilvl w:val="0"/>
                <w:numId w:val="14"/>
              </w:numPr>
              <w:rPr>
                <w:b w:val="0"/>
                <w:bCs w:val="0"/>
              </w:rPr>
            </w:pPr>
          </w:p>
        </w:tc>
        <w:tc>
          <w:tcPr>
            <w:cnfStyle w:val="000010000000" w:firstRow="0" w:lastRow="0" w:firstColumn="0" w:lastColumn="0" w:oddVBand="1" w:evenVBand="0" w:oddHBand="0" w:evenHBand="0" w:firstRowFirstColumn="0" w:firstRowLastColumn="0" w:lastRowFirstColumn="0" w:lastRowLastColumn="0"/>
            <w:tcW w:w="3544" w:type="dxa"/>
            <w:hideMark/>
          </w:tcPr>
          <w:p w:rsidR="00AE7E6D" w:rsidRDefault="00AE7E6D">
            <w:pPr>
              <w:rPr>
                <w:rFonts w:ascii="Times New Roman" w:hAnsi="Times New Roman" w:cs="Times New Roman"/>
                <w:lang w:val="sr-Cyrl-CS"/>
              </w:rPr>
            </w:pPr>
            <w:r>
              <w:rPr>
                <w:rFonts w:ascii="Times New Roman" w:hAnsi="Times New Roman" w:cs="Times New Roman"/>
                <w:lang w:val="sr-Cyrl-CS"/>
              </w:rPr>
              <w:t>Села изношење отпада</w:t>
            </w:r>
            <w:r w:rsidR="004F14A8">
              <w:rPr>
                <w:rFonts w:ascii="Times New Roman" w:hAnsi="Times New Roman" w:cs="Times New Roman"/>
                <w:lang w:val="sr-Cyrl-CS"/>
              </w:rPr>
              <w:t xml:space="preserve"> са септембарским обрачуном</w:t>
            </w:r>
          </w:p>
        </w:tc>
        <w:tc>
          <w:tcPr>
            <w:tcW w:w="1417" w:type="dxa"/>
            <w:hideMark/>
          </w:tcPr>
          <w:p w:rsidR="00AE7E6D" w:rsidRDefault="00AE7E6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roofErr w:type="spellStart"/>
            <w:r>
              <w:rPr>
                <w:rFonts w:ascii="Times New Roman" w:hAnsi="Times New Roman" w:cs="Times New Roman"/>
              </w:rPr>
              <w:t>Члан</w:t>
            </w:r>
            <w:proofErr w:type="spellEnd"/>
            <w:r>
              <w:rPr>
                <w:rFonts w:ascii="Times New Roman" w:hAnsi="Times New Roman" w:cs="Times New Roman"/>
              </w:rPr>
              <w:t>/</w:t>
            </w:r>
            <w:proofErr w:type="spellStart"/>
            <w:r>
              <w:rPr>
                <w:rFonts w:ascii="Times New Roman" w:hAnsi="Times New Roman" w:cs="Times New Roman"/>
              </w:rPr>
              <w:t>домаћ</w:t>
            </w:r>
            <w:proofErr w:type="spellEnd"/>
            <w:r>
              <w:rPr>
                <w:rFonts w:ascii="Times New Roman" w:hAnsi="Times New Roman" w:cs="Times New Roman"/>
              </w:rPr>
              <w:t>.</w:t>
            </w:r>
          </w:p>
        </w:tc>
        <w:tc>
          <w:tcPr>
            <w:cnfStyle w:val="000010000000" w:firstRow="0" w:lastRow="0" w:firstColumn="0" w:lastColumn="0" w:oddVBand="1" w:evenVBand="0" w:oddHBand="0" w:evenHBand="0" w:firstRowFirstColumn="0" w:firstRowLastColumn="0" w:lastRowFirstColumn="0" w:lastRowLastColumn="0"/>
            <w:tcW w:w="1560" w:type="dxa"/>
            <w:hideMark/>
          </w:tcPr>
          <w:p w:rsidR="00AE7E6D" w:rsidRDefault="00AE7E6D">
            <w:pPr>
              <w:tabs>
                <w:tab w:val="left" w:pos="567"/>
              </w:tabs>
              <w:jc w:val="center"/>
              <w:rPr>
                <w:rFonts w:ascii="Times New Roman" w:hAnsi="Times New Roman" w:cs="Times New Roman"/>
              </w:rPr>
            </w:pPr>
            <w:r>
              <w:rPr>
                <w:rFonts w:ascii="Times New Roman" w:hAnsi="Times New Roman" w:cs="Times New Roman"/>
              </w:rPr>
              <w:t>39.500</w:t>
            </w:r>
          </w:p>
        </w:tc>
        <w:tc>
          <w:tcPr>
            <w:cnfStyle w:val="000100000000" w:firstRow="0" w:lastRow="0" w:firstColumn="0" w:lastColumn="1" w:oddVBand="0" w:evenVBand="0" w:oddHBand="0" w:evenHBand="0" w:firstRowFirstColumn="0" w:firstRowLastColumn="0" w:lastRowFirstColumn="0" w:lastRowLastColumn="0"/>
            <w:tcW w:w="1701" w:type="dxa"/>
            <w:hideMark/>
          </w:tcPr>
          <w:p w:rsidR="00AE7E6D" w:rsidRDefault="00AE7E6D">
            <w:pPr>
              <w:jc w:val="center"/>
              <w:rPr>
                <w:rFonts w:ascii="Times New Roman" w:hAnsi="Times New Roman" w:cs="Times New Roman"/>
                <w:b w:val="0"/>
                <w:lang w:val="sr-Cyrl-CS"/>
              </w:rPr>
            </w:pPr>
            <w:r>
              <w:rPr>
                <w:rFonts w:ascii="Times New Roman" w:hAnsi="Times New Roman" w:cs="Times New Roman"/>
                <w:b w:val="0"/>
                <w:lang w:val="sr-Cyrl-CS"/>
              </w:rPr>
              <w:t>27.413</w:t>
            </w:r>
          </w:p>
        </w:tc>
      </w:tr>
      <w:tr w:rsidR="00AE7E6D" w:rsidTr="00FF1A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rsidR="00AE7E6D" w:rsidRDefault="00AE7E6D" w:rsidP="00AE7E6D">
            <w:pPr>
              <w:pStyle w:val="Pasussalistom"/>
              <w:numPr>
                <w:ilvl w:val="0"/>
                <w:numId w:val="14"/>
              </w:numPr>
              <w:rPr>
                <w:b w:val="0"/>
                <w:bCs w:val="0"/>
              </w:rPr>
            </w:pPr>
          </w:p>
        </w:tc>
        <w:tc>
          <w:tcPr>
            <w:cnfStyle w:val="000010000000" w:firstRow="0" w:lastRow="0" w:firstColumn="0" w:lastColumn="0" w:oddVBand="1" w:evenVBand="0" w:oddHBand="0" w:evenHBand="0" w:firstRowFirstColumn="0" w:firstRowLastColumn="0" w:lastRowFirstColumn="0" w:lastRowLastColumn="0"/>
            <w:tcW w:w="3544" w:type="dxa"/>
            <w:hideMark/>
          </w:tcPr>
          <w:p w:rsidR="00AE7E6D" w:rsidRDefault="00AE7E6D">
            <w:pPr>
              <w:rPr>
                <w:rFonts w:ascii="Times New Roman" w:hAnsi="Times New Roman" w:cs="Times New Roman"/>
                <w:lang w:val="sr-Cyrl-CS"/>
              </w:rPr>
            </w:pPr>
            <w:r>
              <w:rPr>
                <w:rFonts w:ascii="Times New Roman" w:hAnsi="Times New Roman" w:cs="Times New Roman"/>
                <w:lang w:val="sr-Cyrl-CS"/>
              </w:rPr>
              <w:t xml:space="preserve">Села </w:t>
            </w:r>
            <w:proofErr w:type="spellStart"/>
            <w:r>
              <w:rPr>
                <w:rFonts w:ascii="Times New Roman" w:hAnsi="Times New Roman" w:cs="Times New Roman"/>
                <w:lang w:val="sr-Cyrl-CS"/>
              </w:rPr>
              <w:t>изнош</w:t>
            </w:r>
            <w:proofErr w:type="spellEnd"/>
            <w:r>
              <w:rPr>
                <w:rFonts w:ascii="Times New Roman" w:hAnsi="Times New Roman" w:cs="Times New Roman"/>
                <w:lang w:val="sr-Cyrl-CS"/>
              </w:rPr>
              <w:t>. отпада за викендице</w:t>
            </w:r>
          </w:p>
        </w:tc>
        <w:tc>
          <w:tcPr>
            <w:tcW w:w="1417" w:type="dxa"/>
            <w:hideMark/>
          </w:tcPr>
          <w:p w:rsidR="00AE7E6D" w:rsidRDefault="00AE7E6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en-US"/>
              </w:rPr>
            </w:pPr>
            <w:proofErr w:type="spellStart"/>
            <w:r>
              <w:rPr>
                <w:rFonts w:ascii="Times New Roman" w:hAnsi="Times New Roman" w:cs="Times New Roman"/>
              </w:rPr>
              <w:t>паушал</w:t>
            </w:r>
            <w:proofErr w:type="spellEnd"/>
          </w:p>
        </w:tc>
        <w:tc>
          <w:tcPr>
            <w:cnfStyle w:val="000010000000" w:firstRow="0" w:lastRow="0" w:firstColumn="0" w:lastColumn="0" w:oddVBand="1" w:evenVBand="0" w:oddHBand="0" w:evenHBand="0" w:firstRowFirstColumn="0" w:firstRowLastColumn="0" w:lastRowFirstColumn="0" w:lastRowLastColumn="0"/>
            <w:tcW w:w="1560" w:type="dxa"/>
            <w:hideMark/>
          </w:tcPr>
          <w:p w:rsidR="00AE7E6D" w:rsidRDefault="00AE7E6D">
            <w:pPr>
              <w:tabs>
                <w:tab w:val="left" w:pos="567"/>
              </w:tabs>
              <w:jc w:val="center"/>
              <w:rPr>
                <w:rFonts w:ascii="Times New Roman" w:hAnsi="Times New Roman" w:cs="Times New Roman"/>
              </w:rPr>
            </w:pPr>
            <w:r>
              <w:rPr>
                <w:rFonts w:ascii="Times New Roman" w:hAnsi="Times New Roman" w:cs="Times New Roman"/>
              </w:rPr>
              <w:t>325</w:t>
            </w:r>
          </w:p>
        </w:tc>
        <w:tc>
          <w:tcPr>
            <w:cnfStyle w:val="000100000000" w:firstRow="0" w:lastRow="0" w:firstColumn="0" w:lastColumn="1" w:oddVBand="0" w:evenVBand="0" w:oddHBand="0" w:evenHBand="0" w:firstRowFirstColumn="0" w:firstRowLastColumn="0" w:lastRowFirstColumn="0" w:lastRowLastColumn="0"/>
            <w:tcW w:w="1701" w:type="dxa"/>
            <w:hideMark/>
          </w:tcPr>
          <w:p w:rsidR="00AE7E6D" w:rsidRDefault="00AE7E6D">
            <w:pPr>
              <w:jc w:val="center"/>
              <w:rPr>
                <w:rFonts w:ascii="Times New Roman" w:hAnsi="Times New Roman" w:cs="Times New Roman"/>
                <w:b w:val="0"/>
                <w:lang w:val="sr-Cyrl-CS"/>
              </w:rPr>
            </w:pPr>
            <w:r>
              <w:rPr>
                <w:rFonts w:ascii="Times New Roman" w:hAnsi="Times New Roman" w:cs="Times New Roman"/>
                <w:b w:val="0"/>
                <w:lang w:val="sr-Cyrl-CS"/>
              </w:rPr>
              <w:t>346</w:t>
            </w:r>
          </w:p>
        </w:tc>
      </w:tr>
      <w:tr w:rsidR="00AE7E6D" w:rsidTr="00FF1A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rsidR="00AE7E6D" w:rsidRDefault="00AE7E6D" w:rsidP="00AE7E6D">
            <w:pPr>
              <w:pStyle w:val="Pasussalistom"/>
              <w:numPr>
                <w:ilvl w:val="0"/>
                <w:numId w:val="14"/>
              </w:numPr>
              <w:rPr>
                <w:rFonts w:ascii="Times New Roman" w:hAnsi="Times New Roman" w:cs="Times New Roman"/>
                <w:b w:val="0"/>
              </w:rPr>
            </w:pPr>
          </w:p>
        </w:tc>
        <w:tc>
          <w:tcPr>
            <w:cnfStyle w:val="000010000000" w:firstRow="0" w:lastRow="0" w:firstColumn="0" w:lastColumn="0" w:oddVBand="1" w:evenVBand="0" w:oddHBand="0" w:evenHBand="0" w:firstRowFirstColumn="0" w:firstRowLastColumn="0" w:lastRowFirstColumn="0" w:lastRowLastColumn="0"/>
            <w:tcW w:w="3544" w:type="dxa"/>
            <w:hideMark/>
          </w:tcPr>
          <w:p w:rsidR="00AE7E6D" w:rsidRDefault="00AE7E6D">
            <w:pPr>
              <w:rPr>
                <w:rFonts w:ascii="Times New Roman" w:hAnsi="Times New Roman" w:cs="Times New Roman"/>
                <w:lang w:val="sr-Cyrl-CS"/>
              </w:rPr>
            </w:pPr>
            <w:r>
              <w:rPr>
                <w:rFonts w:ascii="Times New Roman" w:hAnsi="Times New Roman" w:cs="Times New Roman"/>
                <w:lang w:val="sr-Cyrl-CS"/>
              </w:rPr>
              <w:t xml:space="preserve">Пијац –закуп тезги </w:t>
            </w:r>
          </w:p>
        </w:tc>
        <w:tc>
          <w:tcPr>
            <w:tcW w:w="1417" w:type="dxa"/>
            <w:hideMark/>
          </w:tcPr>
          <w:p w:rsidR="00AE7E6D" w:rsidRDefault="00AE7E6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vertAlign w:val="superscript"/>
                <w:lang w:val="sr-Cyrl-CS"/>
              </w:rPr>
            </w:pPr>
            <w:r>
              <w:rPr>
                <w:rFonts w:ascii="Times New Roman" w:hAnsi="Times New Roman" w:cs="Times New Roman"/>
                <w:lang w:val="sr-Cyrl-CS"/>
              </w:rPr>
              <w:t>Ком.</w:t>
            </w:r>
          </w:p>
        </w:tc>
        <w:tc>
          <w:tcPr>
            <w:cnfStyle w:val="000010000000" w:firstRow="0" w:lastRow="0" w:firstColumn="0" w:lastColumn="0" w:oddVBand="1" w:evenVBand="0" w:oddHBand="0" w:evenHBand="0" w:firstRowFirstColumn="0" w:firstRowLastColumn="0" w:lastRowFirstColumn="0" w:lastRowLastColumn="0"/>
            <w:tcW w:w="1560" w:type="dxa"/>
            <w:hideMark/>
          </w:tcPr>
          <w:p w:rsidR="00AE7E6D" w:rsidRDefault="00AE7E6D">
            <w:pPr>
              <w:tabs>
                <w:tab w:val="left" w:pos="567"/>
              </w:tabs>
              <w:jc w:val="center"/>
              <w:rPr>
                <w:rFonts w:ascii="Times New Roman" w:hAnsi="Times New Roman" w:cs="Times New Roman"/>
                <w:lang w:val="en-US"/>
              </w:rPr>
            </w:pPr>
            <w:r>
              <w:rPr>
                <w:rFonts w:ascii="Times New Roman" w:hAnsi="Times New Roman" w:cs="Times New Roman"/>
              </w:rPr>
              <w:t>55</w:t>
            </w:r>
          </w:p>
        </w:tc>
        <w:tc>
          <w:tcPr>
            <w:cnfStyle w:val="000100000000" w:firstRow="0" w:lastRow="0" w:firstColumn="0" w:lastColumn="1" w:oddVBand="0" w:evenVBand="0" w:oddHBand="0" w:evenHBand="0" w:firstRowFirstColumn="0" w:firstRowLastColumn="0" w:lastRowFirstColumn="0" w:lastRowLastColumn="0"/>
            <w:tcW w:w="1701" w:type="dxa"/>
            <w:hideMark/>
          </w:tcPr>
          <w:p w:rsidR="00AE7E6D" w:rsidRDefault="00AE7E6D">
            <w:pPr>
              <w:jc w:val="center"/>
              <w:rPr>
                <w:rFonts w:ascii="Times New Roman" w:hAnsi="Times New Roman" w:cs="Times New Roman"/>
                <w:b w:val="0"/>
                <w:lang w:val="sr-Cyrl-CS"/>
              </w:rPr>
            </w:pPr>
            <w:r>
              <w:rPr>
                <w:rFonts w:ascii="Times New Roman" w:hAnsi="Times New Roman" w:cs="Times New Roman"/>
                <w:b w:val="0"/>
                <w:lang w:val="sr-Cyrl-CS"/>
              </w:rPr>
              <w:t>45</w:t>
            </w:r>
          </w:p>
        </w:tc>
      </w:tr>
      <w:tr w:rsidR="00AE7E6D" w:rsidTr="00FF1A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rsidR="00AE7E6D" w:rsidRDefault="00AE7E6D" w:rsidP="00AE7E6D">
            <w:pPr>
              <w:pStyle w:val="Pasussalistom"/>
              <w:numPr>
                <w:ilvl w:val="0"/>
                <w:numId w:val="14"/>
              </w:numPr>
              <w:rPr>
                <w:rFonts w:ascii="Times New Roman" w:hAnsi="Times New Roman" w:cs="Times New Roman"/>
                <w:b w:val="0"/>
              </w:rPr>
            </w:pPr>
          </w:p>
        </w:tc>
        <w:tc>
          <w:tcPr>
            <w:cnfStyle w:val="000010000000" w:firstRow="0" w:lastRow="0" w:firstColumn="0" w:lastColumn="0" w:oddVBand="1" w:evenVBand="0" w:oddHBand="0" w:evenHBand="0" w:firstRowFirstColumn="0" w:firstRowLastColumn="0" w:lastRowFirstColumn="0" w:lastRowLastColumn="0"/>
            <w:tcW w:w="3544" w:type="dxa"/>
            <w:hideMark/>
          </w:tcPr>
          <w:p w:rsidR="00AE7E6D" w:rsidRDefault="00AE7E6D">
            <w:pPr>
              <w:rPr>
                <w:rFonts w:ascii="Times New Roman" w:hAnsi="Times New Roman" w:cs="Times New Roman"/>
                <w:b/>
                <w:lang w:val="sr-Cyrl-CS"/>
              </w:rPr>
            </w:pPr>
            <w:r>
              <w:rPr>
                <w:rFonts w:ascii="Times New Roman" w:hAnsi="Times New Roman" w:cs="Times New Roman"/>
                <w:lang w:val="sr-Cyrl-CS"/>
              </w:rPr>
              <w:t>Пијац – пијачна такса</w:t>
            </w:r>
          </w:p>
        </w:tc>
        <w:tc>
          <w:tcPr>
            <w:tcW w:w="1417" w:type="dxa"/>
            <w:hideMark/>
          </w:tcPr>
          <w:p w:rsidR="00AE7E6D" w:rsidRDefault="00AE7E6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vertAlign w:val="superscript"/>
                <w:lang w:val="sr-Cyrl-CS"/>
              </w:rPr>
            </w:pPr>
            <w:r>
              <w:rPr>
                <w:rFonts w:ascii="Times New Roman" w:hAnsi="Times New Roman" w:cs="Times New Roman"/>
                <w:lang w:val="sr-Cyrl-CS"/>
              </w:rPr>
              <w:t>Ком.</w:t>
            </w:r>
          </w:p>
        </w:tc>
        <w:tc>
          <w:tcPr>
            <w:cnfStyle w:val="000010000000" w:firstRow="0" w:lastRow="0" w:firstColumn="0" w:lastColumn="0" w:oddVBand="1" w:evenVBand="0" w:oddHBand="0" w:evenHBand="0" w:firstRowFirstColumn="0" w:firstRowLastColumn="0" w:lastRowFirstColumn="0" w:lastRowLastColumn="0"/>
            <w:tcW w:w="1560" w:type="dxa"/>
            <w:hideMark/>
          </w:tcPr>
          <w:p w:rsidR="00AE7E6D" w:rsidRDefault="00AE7E6D">
            <w:pPr>
              <w:tabs>
                <w:tab w:val="left" w:pos="567"/>
              </w:tabs>
              <w:jc w:val="center"/>
              <w:rPr>
                <w:rFonts w:ascii="Times New Roman" w:hAnsi="Times New Roman" w:cs="Times New Roman"/>
                <w:lang w:val="en-US"/>
              </w:rPr>
            </w:pPr>
            <w:r>
              <w:rPr>
                <w:rFonts w:ascii="Times New Roman" w:hAnsi="Times New Roman" w:cs="Times New Roman"/>
              </w:rPr>
              <w:t>50</w:t>
            </w:r>
          </w:p>
        </w:tc>
        <w:tc>
          <w:tcPr>
            <w:cnfStyle w:val="000100000000" w:firstRow="0" w:lastRow="0" w:firstColumn="0" w:lastColumn="1" w:oddVBand="0" w:evenVBand="0" w:oddHBand="0" w:evenHBand="0" w:firstRowFirstColumn="0" w:firstRowLastColumn="0" w:lastRowFirstColumn="0" w:lastRowLastColumn="0"/>
            <w:tcW w:w="1701" w:type="dxa"/>
            <w:hideMark/>
          </w:tcPr>
          <w:p w:rsidR="00AE7E6D" w:rsidRDefault="00AE7E6D">
            <w:pPr>
              <w:jc w:val="center"/>
              <w:rPr>
                <w:rFonts w:ascii="Times New Roman" w:hAnsi="Times New Roman" w:cs="Times New Roman"/>
                <w:b w:val="0"/>
                <w:lang w:val="sr-Cyrl-CS"/>
              </w:rPr>
            </w:pPr>
            <w:r>
              <w:rPr>
                <w:rFonts w:ascii="Times New Roman" w:hAnsi="Times New Roman" w:cs="Times New Roman"/>
                <w:b w:val="0"/>
                <w:lang w:val="sr-Cyrl-CS"/>
              </w:rPr>
              <w:t>45</w:t>
            </w:r>
          </w:p>
        </w:tc>
      </w:tr>
      <w:tr w:rsidR="00AE7E6D" w:rsidTr="00FF1A33">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rsidR="00AE7E6D" w:rsidRDefault="00AE7E6D" w:rsidP="00AE7E6D">
            <w:pPr>
              <w:pStyle w:val="Pasussalistom"/>
              <w:numPr>
                <w:ilvl w:val="0"/>
                <w:numId w:val="14"/>
              </w:numPr>
              <w:rPr>
                <w:rFonts w:ascii="Times New Roman" w:hAnsi="Times New Roman" w:cs="Times New Roman"/>
                <w:b w:val="0"/>
              </w:rPr>
            </w:pPr>
          </w:p>
        </w:tc>
        <w:tc>
          <w:tcPr>
            <w:cnfStyle w:val="000010000000" w:firstRow="0" w:lastRow="0" w:firstColumn="0" w:lastColumn="0" w:oddVBand="1" w:evenVBand="0" w:oddHBand="0" w:evenHBand="0" w:firstRowFirstColumn="0" w:firstRowLastColumn="0" w:lastRowFirstColumn="0" w:lastRowLastColumn="0"/>
            <w:tcW w:w="3544" w:type="dxa"/>
            <w:hideMark/>
          </w:tcPr>
          <w:p w:rsidR="00AE7E6D" w:rsidRDefault="00AE7E6D">
            <w:pPr>
              <w:rPr>
                <w:rFonts w:ascii="Times New Roman" w:hAnsi="Times New Roman" w:cs="Times New Roman"/>
                <w:b w:val="0"/>
                <w:lang w:val="sr-Cyrl-CS"/>
              </w:rPr>
            </w:pPr>
            <w:r>
              <w:rPr>
                <w:rFonts w:ascii="Times New Roman" w:hAnsi="Times New Roman" w:cs="Times New Roman"/>
                <w:b w:val="0"/>
                <w:lang w:val="sr-Cyrl-CS"/>
              </w:rPr>
              <w:t>Гробно место</w:t>
            </w:r>
          </w:p>
        </w:tc>
        <w:tc>
          <w:tcPr>
            <w:tcW w:w="1417" w:type="dxa"/>
            <w:hideMark/>
          </w:tcPr>
          <w:p w:rsidR="00AE7E6D" w:rsidRDefault="00AE7E6D">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vertAlign w:val="superscript"/>
                <w:lang w:val="sr-Cyrl-CS"/>
              </w:rPr>
            </w:pPr>
            <w:r>
              <w:rPr>
                <w:rFonts w:ascii="Times New Roman" w:hAnsi="Times New Roman" w:cs="Times New Roman"/>
                <w:b w:val="0"/>
                <w:lang w:val="sr-Cyrl-CS"/>
              </w:rPr>
              <w:t>Ком.</w:t>
            </w:r>
          </w:p>
        </w:tc>
        <w:tc>
          <w:tcPr>
            <w:cnfStyle w:val="000010000000" w:firstRow="0" w:lastRow="0" w:firstColumn="0" w:lastColumn="0" w:oddVBand="1" w:evenVBand="0" w:oddHBand="0" w:evenHBand="0" w:firstRowFirstColumn="0" w:firstRowLastColumn="0" w:lastRowFirstColumn="0" w:lastRowLastColumn="0"/>
            <w:tcW w:w="1560" w:type="dxa"/>
            <w:hideMark/>
          </w:tcPr>
          <w:p w:rsidR="00AE7E6D" w:rsidRDefault="00AE7E6D">
            <w:pPr>
              <w:tabs>
                <w:tab w:val="left" w:pos="567"/>
              </w:tabs>
              <w:jc w:val="center"/>
              <w:rPr>
                <w:rFonts w:ascii="Times New Roman" w:hAnsi="Times New Roman" w:cs="Times New Roman"/>
                <w:b w:val="0"/>
                <w:lang w:val="en-US"/>
              </w:rPr>
            </w:pPr>
            <w:r>
              <w:rPr>
                <w:rFonts w:ascii="Times New Roman" w:hAnsi="Times New Roman" w:cs="Times New Roman"/>
                <w:b w:val="0"/>
              </w:rPr>
              <w:t>10</w:t>
            </w:r>
          </w:p>
        </w:tc>
        <w:tc>
          <w:tcPr>
            <w:cnfStyle w:val="000100000000" w:firstRow="0" w:lastRow="0" w:firstColumn="0" w:lastColumn="1" w:oddVBand="0" w:evenVBand="0" w:oddHBand="0" w:evenHBand="0" w:firstRowFirstColumn="0" w:firstRowLastColumn="0" w:lastRowFirstColumn="0" w:lastRowLastColumn="0"/>
            <w:tcW w:w="1701" w:type="dxa"/>
            <w:hideMark/>
          </w:tcPr>
          <w:p w:rsidR="00AE7E6D" w:rsidRDefault="004F14A8">
            <w:pPr>
              <w:jc w:val="center"/>
              <w:rPr>
                <w:rFonts w:ascii="Times New Roman" w:hAnsi="Times New Roman" w:cs="Times New Roman"/>
                <w:b w:val="0"/>
              </w:rPr>
            </w:pPr>
            <w:r>
              <w:rPr>
                <w:rFonts w:ascii="Times New Roman" w:hAnsi="Times New Roman" w:cs="Times New Roman"/>
                <w:b w:val="0"/>
              </w:rPr>
              <w:t>7</w:t>
            </w:r>
          </w:p>
        </w:tc>
      </w:tr>
    </w:tbl>
    <w:p w:rsidR="00AE7E6D" w:rsidRDefault="00AE7E6D" w:rsidP="00943607">
      <w:pPr>
        <w:rPr>
          <w:lang w:val="sr-Cyrl-RS"/>
        </w:rPr>
      </w:pPr>
    </w:p>
    <w:p w:rsidR="00943607" w:rsidRDefault="00943607" w:rsidP="00943607">
      <w:pPr>
        <w:rPr>
          <w:lang w:val="sr-Cyrl-RS"/>
        </w:rPr>
      </w:pPr>
    </w:p>
    <w:p w:rsidR="00943607" w:rsidRDefault="00943607" w:rsidP="00943607">
      <w:pPr>
        <w:rPr>
          <w:lang w:val="sr-Cyrl-RS"/>
        </w:rPr>
      </w:pPr>
    </w:p>
    <w:p w:rsidR="00943607" w:rsidRDefault="00943607" w:rsidP="00943607">
      <w:pPr>
        <w:rPr>
          <w:lang w:val="sr-Cyrl-RS"/>
        </w:rPr>
      </w:pPr>
    </w:p>
    <w:p w:rsidR="004F14A8" w:rsidRDefault="004F14A8" w:rsidP="00943607">
      <w:pPr>
        <w:rPr>
          <w:lang w:val="sr-Cyrl-RS"/>
        </w:rPr>
      </w:pPr>
    </w:p>
    <w:p w:rsidR="004F14A8" w:rsidRDefault="004F14A8" w:rsidP="00943607">
      <w:pPr>
        <w:rPr>
          <w:lang w:val="sr-Latn-RS"/>
        </w:rPr>
      </w:pPr>
    </w:p>
    <w:p w:rsidR="004F14A8" w:rsidRDefault="004F14A8" w:rsidP="00943607">
      <w:pPr>
        <w:rPr>
          <w:lang w:val="sr-Latn-RS"/>
        </w:rPr>
      </w:pPr>
    </w:p>
    <w:p w:rsidR="004F14A8" w:rsidRDefault="004F14A8" w:rsidP="00943607">
      <w:pPr>
        <w:rPr>
          <w:lang w:val="sr-Latn-RS"/>
        </w:rPr>
      </w:pPr>
    </w:p>
    <w:p w:rsidR="004F14A8" w:rsidRDefault="004F14A8" w:rsidP="00943607">
      <w:pPr>
        <w:rPr>
          <w:lang w:val="sr-Latn-RS"/>
        </w:rPr>
      </w:pPr>
    </w:p>
    <w:p w:rsidR="004F14A8" w:rsidRDefault="004F14A8" w:rsidP="00943607">
      <w:pPr>
        <w:rPr>
          <w:lang w:val="sr-Latn-RS"/>
        </w:rPr>
      </w:pPr>
    </w:p>
    <w:p w:rsidR="004F14A8" w:rsidRDefault="004F14A8" w:rsidP="00943607">
      <w:pPr>
        <w:rPr>
          <w:lang w:val="sr-Latn-RS"/>
        </w:rPr>
      </w:pPr>
    </w:p>
    <w:p w:rsidR="004F14A8" w:rsidRDefault="004F14A8" w:rsidP="00943607">
      <w:pPr>
        <w:rPr>
          <w:lang w:val="sr-Latn-RS"/>
        </w:rPr>
      </w:pPr>
    </w:p>
    <w:p w:rsidR="004F14A8" w:rsidRDefault="004F14A8" w:rsidP="00943607">
      <w:pPr>
        <w:rPr>
          <w:lang w:val="sr-Latn-RS"/>
        </w:rPr>
      </w:pPr>
    </w:p>
    <w:p w:rsidR="004F14A8" w:rsidRDefault="004F14A8" w:rsidP="00943607">
      <w:pPr>
        <w:rPr>
          <w:lang w:val="sr-Latn-RS"/>
        </w:rPr>
      </w:pPr>
    </w:p>
    <w:p w:rsidR="004F14A8" w:rsidRDefault="004F14A8" w:rsidP="00943607">
      <w:pPr>
        <w:rPr>
          <w:lang w:val="sr-Latn-RS"/>
        </w:rPr>
      </w:pPr>
    </w:p>
    <w:p w:rsidR="004F14A8" w:rsidRDefault="004F14A8" w:rsidP="00943607">
      <w:pPr>
        <w:rPr>
          <w:lang w:val="sr-Latn-RS"/>
        </w:rPr>
      </w:pPr>
    </w:p>
    <w:p w:rsidR="004F14A8" w:rsidRDefault="004F14A8" w:rsidP="00943607">
      <w:pPr>
        <w:rPr>
          <w:lang w:val="sr-Latn-RS"/>
        </w:rPr>
      </w:pPr>
    </w:p>
    <w:p w:rsidR="004F14A8" w:rsidRDefault="004F14A8" w:rsidP="00943607">
      <w:pPr>
        <w:rPr>
          <w:lang w:val="sr-Latn-RS"/>
        </w:rPr>
      </w:pPr>
    </w:p>
    <w:p w:rsidR="004F14A8" w:rsidRDefault="004F14A8" w:rsidP="00943607">
      <w:pPr>
        <w:rPr>
          <w:lang w:val="sr-Latn-RS"/>
        </w:rPr>
      </w:pPr>
    </w:p>
    <w:p w:rsidR="004F14A8" w:rsidRDefault="004F14A8" w:rsidP="00943607">
      <w:pPr>
        <w:rPr>
          <w:lang w:val="sr-Cyrl-RS"/>
        </w:rPr>
      </w:pPr>
      <w:r>
        <w:rPr>
          <w:lang w:val="sr-Latn-RS"/>
        </w:rPr>
        <w:lastRenderedPageBreak/>
        <w:t>A</w:t>
      </w:r>
      <w:proofErr w:type="spellStart"/>
      <w:r>
        <w:rPr>
          <w:lang w:val="sr-Cyrl-RS"/>
        </w:rPr>
        <w:t>ктивности</w:t>
      </w:r>
      <w:proofErr w:type="spellEnd"/>
      <w:r>
        <w:rPr>
          <w:lang w:val="sr-Cyrl-RS"/>
        </w:rPr>
        <w:t xml:space="preserve"> на градској пијаци су се одвијале по устаљеној </w:t>
      </w:r>
      <w:proofErr w:type="spellStart"/>
      <w:r>
        <w:rPr>
          <w:lang w:val="sr-Cyrl-RS"/>
        </w:rPr>
        <w:t>динамици,с</w:t>
      </w:r>
      <w:proofErr w:type="spellEnd"/>
      <w:r>
        <w:rPr>
          <w:lang w:val="sr-Cyrl-RS"/>
        </w:rPr>
        <w:t xml:space="preserve"> тим што је приметан пад стандарда и </w:t>
      </w:r>
      <w:proofErr w:type="spellStart"/>
      <w:r>
        <w:rPr>
          <w:lang w:val="sr-Cyrl-RS"/>
        </w:rPr>
        <w:t>закуапаца</w:t>
      </w:r>
      <w:proofErr w:type="spellEnd"/>
      <w:r>
        <w:rPr>
          <w:lang w:val="sr-Cyrl-RS"/>
        </w:rPr>
        <w:t xml:space="preserve"> тезги те је тако у току 2016.године приход износио:</w:t>
      </w:r>
    </w:p>
    <w:p w:rsidR="004F14A8" w:rsidRDefault="004F14A8" w:rsidP="00943607">
      <w:pPr>
        <w:rPr>
          <w:lang w:val="sr-Cyrl-RS"/>
        </w:rPr>
      </w:pPr>
    </w:p>
    <w:p w:rsidR="00943607" w:rsidRDefault="00943607" w:rsidP="00943607">
      <w:pPr>
        <w:rPr>
          <w:lang w:val="sr-Cyrl-RS"/>
        </w:rPr>
      </w:pPr>
      <w:r>
        <w:rPr>
          <w:lang w:val="sr-Cyrl-RS"/>
        </w:rPr>
        <w:t>Приход од градске пијаце.......................</w:t>
      </w:r>
      <w:r w:rsidR="00EA2B74">
        <w:rPr>
          <w:lang w:val="sr-Cyrl-RS"/>
        </w:rPr>
        <w:t xml:space="preserve">   </w:t>
      </w:r>
      <w:r>
        <w:rPr>
          <w:lang w:val="sr-Cyrl-RS"/>
        </w:rPr>
        <w:t>547.826,00 дин. без ПДВ</w:t>
      </w:r>
    </w:p>
    <w:p w:rsidR="00943607" w:rsidRDefault="00943607" w:rsidP="00943607">
      <w:pPr>
        <w:rPr>
          <w:lang w:val="sr-Cyrl-RS"/>
        </w:rPr>
      </w:pPr>
      <w:r>
        <w:rPr>
          <w:lang w:val="sr-Cyrl-RS"/>
        </w:rPr>
        <w:t>Приход од рез. пијачних тезги...............</w:t>
      </w:r>
      <w:r w:rsidR="00EA2B74">
        <w:rPr>
          <w:lang w:val="sr-Cyrl-RS"/>
        </w:rPr>
        <w:t xml:space="preserve"> </w:t>
      </w:r>
      <w:r>
        <w:rPr>
          <w:lang w:val="sr-Cyrl-RS"/>
        </w:rPr>
        <w:t>1.307.000,00 дин. без ПДВ</w:t>
      </w:r>
    </w:p>
    <w:p w:rsidR="00943607" w:rsidRDefault="00943607" w:rsidP="00943607">
      <w:pPr>
        <w:tabs>
          <w:tab w:val="center" w:pos="4680"/>
        </w:tabs>
        <w:rPr>
          <w:lang w:val="sr-Cyrl-RS"/>
        </w:rPr>
      </w:pPr>
      <w:r>
        <w:rPr>
          <w:lang w:val="sr-Cyrl-RS"/>
        </w:rPr>
        <w:t>Укупно ..................................................... 1.854.826,00 дин. без ПДВ</w:t>
      </w:r>
    </w:p>
    <w:p w:rsidR="00943607" w:rsidRDefault="00943607" w:rsidP="00943607">
      <w:pPr>
        <w:tabs>
          <w:tab w:val="center" w:pos="4680"/>
        </w:tabs>
        <w:rPr>
          <w:lang w:val="sr-Cyrl-RS"/>
        </w:rPr>
      </w:pPr>
    </w:p>
    <w:p w:rsidR="00943607" w:rsidRDefault="00943607" w:rsidP="00943607">
      <w:pPr>
        <w:tabs>
          <w:tab w:val="center" w:pos="4680"/>
        </w:tabs>
        <w:rPr>
          <w:lang w:val="sr-Cyrl-RS"/>
        </w:rPr>
      </w:pPr>
    </w:p>
    <w:p w:rsidR="00943607" w:rsidRDefault="00943607" w:rsidP="00943607">
      <w:pPr>
        <w:tabs>
          <w:tab w:val="center" w:pos="4680"/>
        </w:tabs>
        <w:rPr>
          <w:lang w:val="sr-Cyrl-RS"/>
        </w:rPr>
      </w:pPr>
    </w:p>
    <w:p w:rsidR="00943607" w:rsidRDefault="00943607" w:rsidP="00943607">
      <w:pPr>
        <w:tabs>
          <w:tab w:val="center" w:pos="4680"/>
        </w:tabs>
        <w:rPr>
          <w:b/>
          <w:lang w:val="sr-Cyrl-RS"/>
        </w:rPr>
      </w:pPr>
      <w:r>
        <w:rPr>
          <w:lang w:val="sr-Cyrl-RS"/>
        </w:rPr>
        <w:t xml:space="preserve">                                                                                 </w:t>
      </w:r>
      <w:r>
        <w:rPr>
          <w:b/>
          <w:lang w:val="sr-Cyrl-RS"/>
        </w:rPr>
        <w:tab/>
        <w:t xml:space="preserve">                                    СЛУЖБА НАПЛАТЕ</w:t>
      </w:r>
    </w:p>
    <w:p w:rsidR="00943607" w:rsidRDefault="00943607" w:rsidP="00943607">
      <w:pPr>
        <w:tabs>
          <w:tab w:val="center" w:pos="4680"/>
        </w:tabs>
        <w:rPr>
          <w:b/>
          <w:lang w:val="sr-Cyrl-RS"/>
        </w:rPr>
      </w:pPr>
      <w:r>
        <w:rPr>
          <w:b/>
          <w:lang w:val="sr-Cyrl-RS"/>
        </w:rPr>
        <w:tab/>
      </w:r>
      <w:r>
        <w:rPr>
          <w:b/>
          <w:lang w:val="sr-Cyrl-RS"/>
        </w:rPr>
        <w:tab/>
      </w:r>
      <w:r>
        <w:rPr>
          <w:b/>
          <w:lang w:val="sr-Cyrl-RS"/>
        </w:rPr>
        <w:tab/>
      </w:r>
      <w:r>
        <w:rPr>
          <w:b/>
          <w:lang w:val="sr-Cyrl-RS"/>
        </w:rPr>
        <w:tab/>
        <w:t xml:space="preserve">Правни референт Гордана </w:t>
      </w:r>
      <w:proofErr w:type="spellStart"/>
      <w:r>
        <w:rPr>
          <w:b/>
          <w:lang w:val="sr-Cyrl-RS"/>
        </w:rPr>
        <w:t>Трмчић</w:t>
      </w:r>
      <w:proofErr w:type="spellEnd"/>
    </w:p>
    <w:p w:rsidR="00943607" w:rsidRDefault="00943607" w:rsidP="00F253D5">
      <w:pPr>
        <w:jc w:val="both"/>
        <w:rPr>
          <w:lang w:val="sr-Cyrl-CS"/>
        </w:rPr>
      </w:pPr>
    </w:p>
    <w:p w:rsidR="0056027D" w:rsidRDefault="0056027D" w:rsidP="00F253D5">
      <w:pPr>
        <w:jc w:val="both"/>
        <w:rPr>
          <w:lang w:val="sr-Cyrl-CS"/>
        </w:rPr>
      </w:pPr>
    </w:p>
    <w:p w:rsidR="00025284" w:rsidRDefault="00025284" w:rsidP="00F253D5">
      <w:pPr>
        <w:jc w:val="both"/>
        <w:rPr>
          <w:lang w:val="sr-Cyrl-CS"/>
        </w:rPr>
      </w:pPr>
    </w:p>
    <w:p w:rsidR="00025284" w:rsidRPr="00025284" w:rsidRDefault="00025284" w:rsidP="00025284">
      <w:pPr>
        <w:jc w:val="center"/>
        <w:rPr>
          <w:b/>
          <w:lang w:val="sr-Cyrl-CS"/>
        </w:rPr>
      </w:pPr>
      <w:r w:rsidRPr="00025284">
        <w:rPr>
          <w:b/>
          <w:lang w:val="sr-Cyrl-CS"/>
        </w:rPr>
        <w:t>ИЗВЕШТАЈ О РАД</w:t>
      </w:r>
      <w:r>
        <w:rPr>
          <w:b/>
          <w:lang w:val="sr-Cyrl-CS"/>
        </w:rPr>
        <w:t>У ФИНАНСИЈСКЕ</w:t>
      </w:r>
      <w:r w:rsidR="0056027D">
        <w:rPr>
          <w:b/>
          <w:lang w:val="sr-Cyrl-CS"/>
        </w:rPr>
        <w:t xml:space="preserve"> СЛУЖБЕ ЗА 2016</w:t>
      </w:r>
      <w:r w:rsidRPr="00025284">
        <w:rPr>
          <w:b/>
          <w:lang w:val="sr-Cyrl-CS"/>
        </w:rPr>
        <w:t>.ГОДИНУ</w:t>
      </w:r>
    </w:p>
    <w:p w:rsidR="00F253D5" w:rsidRPr="00340F83" w:rsidRDefault="00F253D5" w:rsidP="00F253D5">
      <w:pPr>
        <w:jc w:val="both"/>
        <w:rPr>
          <w:lang w:val="sr-Cyrl-CS"/>
        </w:rPr>
      </w:pPr>
    </w:p>
    <w:p w:rsidR="00025284" w:rsidRDefault="00025284" w:rsidP="00025284">
      <w:pPr>
        <w:ind w:firstLine="720"/>
        <w:jc w:val="both"/>
        <w:rPr>
          <w:lang w:val="sr-Cyrl-CS"/>
        </w:rPr>
      </w:pPr>
      <w:r>
        <w:rPr>
          <w:lang w:val="sr-Cyrl-CS"/>
        </w:rPr>
        <w:t xml:space="preserve">Имајући у виду да је дошло до измене Закона о рачуноводству и рачуноводственим </w:t>
      </w:r>
      <w:proofErr w:type="spellStart"/>
      <w:r>
        <w:rPr>
          <w:lang w:val="sr-Cyrl-CS"/>
        </w:rPr>
        <w:t>политикама,где</w:t>
      </w:r>
      <w:proofErr w:type="spellEnd"/>
      <w:r>
        <w:rPr>
          <w:lang w:val="sr-Cyrl-CS"/>
        </w:rPr>
        <w:t xml:space="preserve"> је једна од многобројних измена у и делу рокова за достављање финансијских извештаја </w:t>
      </w:r>
      <w:r w:rsidR="00857762">
        <w:rPr>
          <w:lang w:val="sr-Cyrl-CS"/>
        </w:rPr>
        <w:t xml:space="preserve">који се израђују у складу са МСФИ(међународни стандарди финансијског </w:t>
      </w:r>
      <w:proofErr w:type="spellStart"/>
      <w:r w:rsidR="00857762">
        <w:rPr>
          <w:lang w:val="sr-Cyrl-CS"/>
        </w:rPr>
        <w:t>изештавања</w:t>
      </w:r>
      <w:proofErr w:type="spellEnd"/>
      <w:r w:rsidR="00857762">
        <w:rPr>
          <w:lang w:val="sr-Cyrl-CS"/>
        </w:rPr>
        <w:t>) за МСП(мала и средња предузећа)</w:t>
      </w:r>
      <w:r w:rsidR="0056027D">
        <w:rPr>
          <w:lang w:val="sr-Cyrl-CS"/>
        </w:rPr>
        <w:t xml:space="preserve"> сада померени за 30.06.текуће </w:t>
      </w:r>
      <w:proofErr w:type="spellStart"/>
      <w:r>
        <w:rPr>
          <w:lang w:val="sr-Cyrl-CS"/>
        </w:rPr>
        <w:t>године,осим</w:t>
      </w:r>
      <w:proofErr w:type="spellEnd"/>
      <w:r>
        <w:rPr>
          <w:lang w:val="sr-Cyrl-CS"/>
        </w:rPr>
        <w:t xml:space="preserve"> за прелиминарни Бил</w:t>
      </w:r>
      <w:r w:rsidR="00FC0BE4">
        <w:rPr>
          <w:lang w:val="sr-Cyrl-CS"/>
        </w:rPr>
        <w:t xml:space="preserve">анс </w:t>
      </w:r>
      <w:proofErr w:type="spellStart"/>
      <w:r w:rsidR="00FC0BE4">
        <w:rPr>
          <w:lang w:val="sr-Cyrl-CS"/>
        </w:rPr>
        <w:t>стања,Биланс</w:t>
      </w:r>
      <w:proofErr w:type="spellEnd"/>
      <w:r w:rsidR="00FC0BE4">
        <w:rPr>
          <w:lang w:val="sr-Cyrl-CS"/>
        </w:rPr>
        <w:t xml:space="preserve"> успеха и Стати</w:t>
      </w:r>
      <w:r>
        <w:rPr>
          <w:lang w:val="sr-Cyrl-CS"/>
        </w:rPr>
        <w:t>стички анекс који се достављају чисто информативно за потребе статистике до 30.03.</w:t>
      </w:r>
      <w:r w:rsidR="0056027D">
        <w:rPr>
          <w:lang w:val="sr-Cyrl-CS"/>
        </w:rPr>
        <w:t xml:space="preserve">текуће </w:t>
      </w:r>
      <w:r>
        <w:rPr>
          <w:lang w:val="sr-Cyrl-CS"/>
        </w:rPr>
        <w:t>год.</w:t>
      </w:r>
      <w:r w:rsidR="0056027D">
        <w:rPr>
          <w:lang w:val="sr-Cyrl-CS"/>
        </w:rPr>
        <w:t xml:space="preserve"> за претходну </w:t>
      </w:r>
      <w:proofErr w:type="spellStart"/>
      <w:r w:rsidR="0056027D">
        <w:rPr>
          <w:lang w:val="sr-Cyrl-CS"/>
        </w:rPr>
        <w:t>годину,к</w:t>
      </w:r>
      <w:r>
        <w:rPr>
          <w:lang w:val="sr-Cyrl-CS"/>
        </w:rPr>
        <w:t>оначни</w:t>
      </w:r>
      <w:proofErr w:type="spellEnd"/>
      <w:r>
        <w:rPr>
          <w:lang w:val="sr-Cyrl-CS"/>
        </w:rPr>
        <w:t xml:space="preserve"> финансијски извештај</w:t>
      </w:r>
      <w:r w:rsidR="00FC0BE4">
        <w:rPr>
          <w:lang w:val="sr-Cyrl-CS"/>
        </w:rPr>
        <w:t xml:space="preserve"> се доставља до 30.06.</w:t>
      </w:r>
      <w:r w:rsidR="0056027D">
        <w:rPr>
          <w:lang w:val="sr-Cyrl-CS"/>
        </w:rPr>
        <w:t>текуће године</w:t>
      </w:r>
      <w:r w:rsidR="00FC0BE4">
        <w:rPr>
          <w:lang w:val="sr-Cyrl-CS"/>
        </w:rPr>
        <w:t xml:space="preserve"> и исти</w:t>
      </w:r>
      <w:r>
        <w:rPr>
          <w:lang w:val="sr-Cyrl-CS"/>
        </w:rPr>
        <w:t xml:space="preserve"> садржи:</w:t>
      </w:r>
    </w:p>
    <w:p w:rsidR="00025284" w:rsidRDefault="00025284" w:rsidP="002A54C8">
      <w:pPr>
        <w:pStyle w:val="Pasussalistom"/>
        <w:numPr>
          <w:ilvl w:val="0"/>
          <w:numId w:val="9"/>
        </w:numPr>
        <w:jc w:val="both"/>
        <w:rPr>
          <w:lang w:val="sr-Cyrl-CS"/>
        </w:rPr>
      </w:pPr>
      <w:r w:rsidRPr="00025284">
        <w:rPr>
          <w:lang w:val="sr-Cyrl-CS"/>
        </w:rPr>
        <w:t>Биланс стања,</w:t>
      </w:r>
    </w:p>
    <w:p w:rsidR="00857762" w:rsidRDefault="00025284" w:rsidP="002A54C8">
      <w:pPr>
        <w:pStyle w:val="Pasussalistom"/>
        <w:numPr>
          <w:ilvl w:val="0"/>
          <w:numId w:val="9"/>
        </w:numPr>
        <w:jc w:val="both"/>
        <w:rPr>
          <w:lang w:val="sr-Cyrl-CS"/>
        </w:rPr>
      </w:pPr>
      <w:r w:rsidRPr="00857762">
        <w:rPr>
          <w:lang w:val="sr-Cyrl-CS"/>
        </w:rPr>
        <w:t>Биланс успеха,</w:t>
      </w:r>
    </w:p>
    <w:p w:rsidR="00857762" w:rsidRDefault="00857762" w:rsidP="002A54C8">
      <w:pPr>
        <w:pStyle w:val="Pasussalistom"/>
        <w:numPr>
          <w:ilvl w:val="0"/>
          <w:numId w:val="9"/>
        </w:numPr>
        <w:jc w:val="both"/>
        <w:rPr>
          <w:lang w:val="sr-Cyrl-CS"/>
        </w:rPr>
      </w:pPr>
      <w:r>
        <w:rPr>
          <w:lang w:val="sr-Cyrl-CS"/>
        </w:rPr>
        <w:t>Извештај о осталом резултату,</w:t>
      </w:r>
    </w:p>
    <w:p w:rsidR="00025284" w:rsidRPr="00857762" w:rsidRDefault="00025284" w:rsidP="002A54C8">
      <w:pPr>
        <w:pStyle w:val="Pasussalistom"/>
        <w:numPr>
          <w:ilvl w:val="0"/>
          <w:numId w:val="9"/>
        </w:numPr>
        <w:jc w:val="both"/>
        <w:rPr>
          <w:lang w:val="sr-Cyrl-CS"/>
        </w:rPr>
      </w:pPr>
      <w:r w:rsidRPr="00857762">
        <w:rPr>
          <w:lang w:val="sr-Cyrl-CS"/>
        </w:rPr>
        <w:t>Статистички анекс,</w:t>
      </w:r>
    </w:p>
    <w:p w:rsidR="00025284" w:rsidRDefault="00025284" w:rsidP="002A54C8">
      <w:pPr>
        <w:pStyle w:val="Pasussalistom"/>
        <w:numPr>
          <w:ilvl w:val="0"/>
          <w:numId w:val="9"/>
        </w:numPr>
        <w:jc w:val="both"/>
        <w:rPr>
          <w:lang w:val="sr-Cyrl-CS"/>
        </w:rPr>
      </w:pPr>
      <w:r w:rsidRPr="00025284">
        <w:rPr>
          <w:lang w:val="sr-Cyrl-CS"/>
        </w:rPr>
        <w:t>Извештај о токовима готовине,</w:t>
      </w:r>
    </w:p>
    <w:p w:rsidR="00025284" w:rsidRDefault="00025284" w:rsidP="002A54C8">
      <w:pPr>
        <w:pStyle w:val="Pasussalistom"/>
        <w:numPr>
          <w:ilvl w:val="0"/>
          <w:numId w:val="9"/>
        </w:numPr>
        <w:jc w:val="both"/>
        <w:rPr>
          <w:lang w:val="sr-Cyrl-CS"/>
        </w:rPr>
      </w:pPr>
      <w:r w:rsidRPr="00025284">
        <w:rPr>
          <w:lang w:val="sr-Cyrl-CS"/>
        </w:rPr>
        <w:t>Извештај о променама на капиталу,</w:t>
      </w:r>
    </w:p>
    <w:p w:rsidR="00025284" w:rsidRDefault="00025284" w:rsidP="002A54C8">
      <w:pPr>
        <w:pStyle w:val="Pasussalistom"/>
        <w:numPr>
          <w:ilvl w:val="0"/>
          <w:numId w:val="9"/>
        </w:numPr>
        <w:jc w:val="both"/>
        <w:rPr>
          <w:lang w:val="sr-Cyrl-CS"/>
        </w:rPr>
      </w:pPr>
      <w:r w:rsidRPr="00025284">
        <w:rPr>
          <w:lang w:val="sr-Cyrl-CS"/>
        </w:rPr>
        <w:t>Напомене уз финансијске извештаје</w:t>
      </w:r>
      <w:r>
        <w:rPr>
          <w:lang w:val="sr-Cyrl-CS"/>
        </w:rPr>
        <w:t>,</w:t>
      </w:r>
      <w:r w:rsidRPr="00025284">
        <w:rPr>
          <w:lang w:val="sr-Cyrl-CS"/>
        </w:rPr>
        <w:t xml:space="preserve"> као и </w:t>
      </w:r>
    </w:p>
    <w:p w:rsidR="00F253D5" w:rsidRDefault="00025284" w:rsidP="002A54C8">
      <w:pPr>
        <w:pStyle w:val="Pasussalistom"/>
        <w:numPr>
          <w:ilvl w:val="0"/>
          <w:numId w:val="9"/>
        </w:numPr>
        <w:jc w:val="both"/>
        <w:rPr>
          <w:lang w:val="sr-Cyrl-CS"/>
        </w:rPr>
      </w:pPr>
      <w:r>
        <w:rPr>
          <w:lang w:val="sr-Cyrl-CS"/>
        </w:rPr>
        <w:t>И</w:t>
      </w:r>
      <w:r w:rsidR="00017DE7">
        <w:rPr>
          <w:lang w:val="sr-Cyrl-CS"/>
        </w:rPr>
        <w:t>звештај ревизора.</w:t>
      </w:r>
    </w:p>
    <w:p w:rsidR="00017DE7" w:rsidRDefault="0056027D" w:rsidP="00857762">
      <w:pPr>
        <w:ind w:left="720"/>
        <w:jc w:val="both"/>
      </w:pPr>
      <w:r>
        <w:rPr>
          <w:lang w:val="sr-Cyrl-CS"/>
        </w:rPr>
        <w:t xml:space="preserve">Овако усвојен финансијски извештај од стране Надзорног одбора Предузећа достављају се Агенцији за привредне регистре </w:t>
      </w:r>
      <w:proofErr w:type="spellStart"/>
      <w:r w:rsidRPr="0056027D">
        <w:t>сагласно</w:t>
      </w:r>
      <w:proofErr w:type="spellEnd"/>
      <w:r w:rsidRPr="0056027D">
        <w:t xml:space="preserve"> </w:t>
      </w:r>
      <w:proofErr w:type="spellStart"/>
      <w:r w:rsidRPr="0056027D">
        <w:t>чл</w:t>
      </w:r>
      <w:proofErr w:type="spellEnd"/>
      <w:r w:rsidRPr="0056027D">
        <w:t xml:space="preserve">. 35. </w:t>
      </w:r>
      <w:proofErr w:type="spellStart"/>
      <w:r w:rsidRPr="0056027D">
        <w:t>Закона</w:t>
      </w:r>
      <w:proofErr w:type="spellEnd"/>
      <w:r w:rsidRPr="0056027D">
        <w:t xml:space="preserve"> о </w:t>
      </w:r>
      <w:proofErr w:type="spellStart"/>
      <w:r w:rsidRPr="0056027D">
        <w:t>рачуноводству</w:t>
      </w:r>
      <w:proofErr w:type="spellEnd"/>
      <w:r w:rsidR="00F64953">
        <w:rPr>
          <w:lang w:val="sr-Cyrl-RS"/>
        </w:rPr>
        <w:t xml:space="preserve"> и </w:t>
      </w:r>
      <w:proofErr w:type="gramStart"/>
      <w:r w:rsidR="00F64953">
        <w:rPr>
          <w:lang w:val="sr-Cyrl-RS"/>
        </w:rPr>
        <w:t xml:space="preserve">сходно </w:t>
      </w:r>
      <w:r w:rsidRPr="0056027D">
        <w:t xml:space="preserve"> </w:t>
      </w:r>
      <w:proofErr w:type="spellStart"/>
      <w:r w:rsidRPr="0056027D">
        <w:t>ч</w:t>
      </w:r>
      <w:r w:rsidR="00F64953">
        <w:t>л</w:t>
      </w:r>
      <w:proofErr w:type="spellEnd"/>
      <w:proofErr w:type="gramEnd"/>
      <w:r w:rsidR="00F64953">
        <w:t xml:space="preserve">. 33. </w:t>
      </w:r>
      <w:proofErr w:type="gramStart"/>
      <w:r w:rsidR="00F64953">
        <w:t>и</w:t>
      </w:r>
      <w:proofErr w:type="gramEnd"/>
      <w:r w:rsidR="00F64953">
        <w:t xml:space="preserve"> 34. </w:t>
      </w:r>
      <w:proofErr w:type="spellStart"/>
      <w:proofErr w:type="gramStart"/>
      <w:r w:rsidR="00F64953">
        <w:t>истог</w:t>
      </w:r>
      <w:proofErr w:type="spellEnd"/>
      <w:proofErr w:type="gramEnd"/>
      <w:r w:rsidR="00F64953">
        <w:t xml:space="preserve"> </w:t>
      </w:r>
      <w:proofErr w:type="spellStart"/>
      <w:r w:rsidR="00F64953">
        <w:t>Закона</w:t>
      </w:r>
      <w:proofErr w:type="spellEnd"/>
      <w:r w:rsidR="00F64953">
        <w:t xml:space="preserve"> </w:t>
      </w:r>
      <w:r w:rsidRPr="0056027D">
        <w:t xml:space="preserve"> </w:t>
      </w:r>
      <w:proofErr w:type="spellStart"/>
      <w:r w:rsidRPr="0056027D">
        <w:t>редовни</w:t>
      </w:r>
      <w:proofErr w:type="spellEnd"/>
      <w:r w:rsidRPr="0056027D">
        <w:t xml:space="preserve"> </w:t>
      </w:r>
      <w:proofErr w:type="spellStart"/>
      <w:r w:rsidRPr="0056027D">
        <w:t>годишњи</w:t>
      </w:r>
      <w:proofErr w:type="spellEnd"/>
      <w:r w:rsidRPr="0056027D">
        <w:t xml:space="preserve"> </w:t>
      </w:r>
      <w:proofErr w:type="spellStart"/>
      <w:r w:rsidRPr="0056027D">
        <w:t>финансијски</w:t>
      </w:r>
      <w:proofErr w:type="spellEnd"/>
      <w:r w:rsidRPr="0056027D">
        <w:t xml:space="preserve"> </w:t>
      </w:r>
      <w:proofErr w:type="spellStart"/>
      <w:r w:rsidRPr="0056027D">
        <w:t>извештај</w:t>
      </w:r>
      <w:proofErr w:type="spellEnd"/>
      <w:r w:rsidRPr="0056027D">
        <w:t xml:space="preserve"> </w:t>
      </w:r>
      <w:proofErr w:type="spellStart"/>
      <w:r w:rsidRPr="0056027D">
        <w:t>са</w:t>
      </w:r>
      <w:proofErr w:type="spellEnd"/>
      <w:r w:rsidRPr="0056027D">
        <w:t xml:space="preserve"> </w:t>
      </w:r>
      <w:proofErr w:type="spellStart"/>
      <w:r w:rsidRPr="0056027D">
        <w:t>прописаном</w:t>
      </w:r>
      <w:proofErr w:type="spellEnd"/>
      <w:r w:rsidRPr="0056027D">
        <w:t xml:space="preserve"> </w:t>
      </w:r>
      <w:proofErr w:type="spellStart"/>
      <w:r w:rsidRPr="0056027D">
        <w:t>документацијом</w:t>
      </w:r>
      <w:proofErr w:type="spellEnd"/>
      <w:r w:rsidRPr="0056027D">
        <w:t xml:space="preserve"> </w:t>
      </w:r>
      <w:proofErr w:type="spellStart"/>
      <w:r w:rsidRPr="0056027D">
        <w:t>за</w:t>
      </w:r>
      <w:proofErr w:type="spellEnd"/>
      <w:r w:rsidRPr="0056027D">
        <w:t xml:space="preserve"> 2016. </w:t>
      </w:r>
      <w:proofErr w:type="spellStart"/>
      <w:proofErr w:type="gramStart"/>
      <w:r w:rsidRPr="0056027D">
        <w:t>годину</w:t>
      </w:r>
      <w:proofErr w:type="spellEnd"/>
      <w:proofErr w:type="gramEnd"/>
      <w:r w:rsidRPr="0056027D">
        <w:t xml:space="preserve"> </w:t>
      </w:r>
      <w:proofErr w:type="spellStart"/>
      <w:r w:rsidRPr="0056027D">
        <w:t>достав</w:t>
      </w:r>
      <w:r w:rsidR="00F64953">
        <w:rPr>
          <w:lang w:val="sr-Cyrl-RS"/>
        </w:rPr>
        <w:t>ља</w:t>
      </w:r>
      <w:proofErr w:type="spellEnd"/>
      <w:r w:rsidR="00F64953">
        <w:rPr>
          <w:lang w:val="sr-Cyrl-RS"/>
        </w:rPr>
        <w:t xml:space="preserve"> се</w:t>
      </w:r>
      <w:r w:rsidRPr="0056027D">
        <w:t xml:space="preserve"> </w:t>
      </w:r>
      <w:proofErr w:type="spellStart"/>
      <w:r w:rsidRPr="0056027D">
        <w:t>најкасније</w:t>
      </w:r>
      <w:proofErr w:type="spellEnd"/>
      <w:r w:rsidRPr="0056027D">
        <w:t xml:space="preserve"> </w:t>
      </w:r>
      <w:proofErr w:type="spellStart"/>
      <w:r w:rsidRPr="0056027D">
        <w:t>до</w:t>
      </w:r>
      <w:proofErr w:type="spellEnd"/>
      <w:r w:rsidRPr="0056027D">
        <w:t xml:space="preserve"> 30. </w:t>
      </w:r>
      <w:proofErr w:type="spellStart"/>
      <w:proofErr w:type="gramStart"/>
      <w:r w:rsidRPr="0056027D">
        <w:t>јуна</w:t>
      </w:r>
      <w:proofErr w:type="spellEnd"/>
      <w:proofErr w:type="gramEnd"/>
      <w:r w:rsidRPr="0056027D">
        <w:t xml:space="preserve"> 2017. </w:t>
      </w:r>
      <w:proofErr w:type="spellStart"/>
      <w:proofErr w:type="gramStart"/>
      <w:r w:rsidRPr="0056027D">
        <w:t>године</w:t>
      </w:r>
      <w:proofErr w:type="spellEnd"/>
      <w:proofErr w:type="gramEnd"/>
      <w:r w:rsidRPr="0056027D">
        <w:t>.</w:t>
      </w:r>
    </w:p>
    <w:p w:rsidR="00150A3A" w:rsidRDefault="00150A3A" w:rsidP="00857762">
      <w:pPr>
        <w:ind w:left="720"/>
        <w:jc w:val="both"/>
      </w:pPr>
    </w:p>
    <w:p w:rsidR="00017DE7" w:rsidRPr="00017DE7" w:rsidRDefault="00DE4F9D" w:rsidP="00017DE7">
      <w:pPr>
        <w:tabs>
          <w:tab w:val="left" w:pos="1155"/>
          <w:tab w:val="center" w:pos="5508"/>
        </w:tabs>
        <w:rPr>
          <w:b/>
          <w:lang w:val="sr-Cyrl-CS"/>
        </w:rPr>
      </w:pPr>
      <w:r>
        <w:rPr>
          <w:b/>
          <w:lang w:val="sr-Cyrl-CS"/>
        </w:rPr>
        <w:tab/>
      </w:r>
      <w:r w:rsidR="00017DE7" w:rsidRPr="00017DE7">
        <w:rPr>
          <w:b/>
          <w:lang w:val="sr-Cyrl-CS"/>
        </w:rPr>
        <w:t>Преглед  прихода</w:t>
      </w:r>
      <w:r w:rsidR="00F64953">
        <w:rPr>
          <w:b/>
          <w:lang w:val="sr-Cyrl-CS"/>
        </w:rPr>
        <w:t xml:space="preserve"> у 2016</w:t>
      </w:r>
      <w:r w:rsidR="00017DE7">
        <w:rPr>
          <w:b/>
          <w:lang w:val="sr-Cyrl-CS"/>
        </w:rPr>
        <w:t>.години</w:t>
      </w:r>
    </w:p>
    <w:p w:rsidR="00F253D5" w:rsidRDefault="00F253D5" w:rsidP="00297C79">
      <w:pPr>
        <w:ind w:firstLine="720"/>
        <w:jc w:val="both"/>
        <w:rPr>
          <w:lang w:val="sr-Cyrl-CS"/>
        </w:rPr>
      </w:pPr>
    </w:p>
    <w:tbl>
      <w:tblPr>
        <w:tblStyle w:val="Svetlakoordinatnamreanaglaavanje5"/>
        <w:tblW w:w="0" w:type="auto"/>
        <w:tblLook w:val="01E0" w:firstRow="1" w:lastRow="1" w:firstColumn="1" w:lastColumn="1" w:noHBand="0" w:noVBand="0"/>
      </w:tblPr>
      <w:tblGrid>
        <w:gridCol w:w="865"/>
        <w:gridCol w:w="3779"/>
        <w:gridCol w:w="3828"/>
      </w:tblGrid>
      <w:tr w:rsidR="00017DE7" w:rsidRPr="00A139F8" w:rsidTr="00017D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5" w:type="dxa"/>
          </w:tcPr>
          <w:p w:rsidR="00017DE7" w:rsidRPr="00A139F8" w:rsidRDefault="00017DE7" w:rsidP="00017DE7">
            <w:pPr>
              <w:jc w:val="center"/>
              <w:rPr>
                <w:rFonts w:ascii="Times New Roman" w:hAnsi="Times New Roman"/>
                <w:i/>
                <w:sz w:val="22"/>
                <w:szCs w:val="22"/>
                <w:lang w:val="sr-Cyrl-CS"/>
              </w:rPr>
            </w:pPr>
            <w:proofErr w:type="spellStart"/>
            <w:r w:rsidRPr="00A139F8">
              <w:rPr>
                <w:rFonts w:ascii="Times New Roman" w:hAnsi="Times New Roman"/>
                <w:i/>
                <w:sz w:val="22"/>
                <w:szCs w:val="22"/>
                <w:lang w:val="sr-Cyrl-CS"/>
              </w:rPr>
              <w:t>Р.бр</w:t>
            </w:r>
            <w:proofErr w:type="spellEnd"/>
          </w:p>
        </w:tc>
        <w:tc>
          <w:tcPr>
            <w:cnfStyle w:val="000010000000" w:firstRow="0" w:lastRow="0" w:firstColumn="0" w:lastColumn="0" w:oddVBand="1" w:evenVBand="0" w:oddHBand="0" w:evenHBand="0" w:firstRowFirstColumn="0" w:firstRowLastColumn="0" w:lastRowFirstColumn="0" w:lastRowLastColumn="0"/>
            <w:tcW w:w="3779" w:type="dxa"/>
          </w:tcPr>
          <w:p w:rsidR="00017DE7" w:rsidRPr="00A139F8" w:rsidRDefault="00017DE7" w:rsidP="00017DE7">
            <w:pPr>
              <w:jc w:val="center"/>
              <w:rPr>
                <w:rFonts w:ascii="Times New Roman" w:hAnsi="Times New Roman"/>
                <w:i/>
                <w:sz w:val="22"/>
                <w:szCs w:val="22"/>
                <w:lang w:val="sr-Cyrl-CS"/>
              </w:rPr>
            </w:pPr>
            <w:r w:rsidRPr="00A139F8">
              <w:rPr>
                <w:rFonts w:ascii="Times New Roman" w:hAnsi="Times New Roman"/>
                <w:i/>
                <w:sz w:val="22"/>
                <w:szCs w:val="22"/>
                <w:lang w:val="sr-Cyrl-CS"/>
              </w:rPr>
              <w:t>Врста прихода</w:t>
            </w:r>
          </w:p>
          <w:p w:rsidR="00017DE7" w:rsidRPr="00A139F8" w:rsidRDefault="00017DE7" w:rsidP="00017DE7">
            <w:pPr>
              <w:jc w:val="center"/>
              <w:rPr>
                <w:rFonts w:ascii="Times New Roman" w:hAnsi="Times New Roman"/>
                <w:i/>
                <w:sz w:val="22"/>
                <w:szCs w:val="22"/>
                <w:lang w:val="sr-Cyrl-CS"/>
              </w:rPr>
            </w:pPr>
            <w:r w:rsidRPr="00A139F8">
              <w:rPr>
                <w:rFonts w:ascii="Times New Roman" w:hAnsi="Times New Roman"/>
                <w:i/>
                <w:sz w:val="22"/>
                <w:szCs w:val="22"/>
                <w:lang w:val="sr-Cyrl-CS"/>
              </w:rPr>
              <w:t>услуге</w:t>
            </w:r>
          </w:p>
        </w:tc>
        <w:tc>
          <w:tcPr>
            <w:cnfStyle w:val="000100000000" w:firstRow="0" w:lastRow="0" w:firstColumn="0" w:lastColumn="1" w:oddVBand="0" w:evenVBand="0" w:oddHBand="0" w:evenHBand="0" w:firstRowFirstColumn="0" w:firstRowLastColumn="0" w:lastRowFirstColumn="0" w:lastRowLastColumn="0"/>
            <w:tcW w:w="3828" w:type="dxa"/>
          </w:tcPr>
          <w:p w:rsidR="00017DE7" w:rsidRDefault="00017DE7" w:rsidP="00017DE7">
            <w:pPr>
              <w:jc w:val="center"/>
              <w:rPr>
                <w:rFonts w:ascii="Times New Roman" w:hAnsi="Times New Roman"/>
                <w:i/>
                <w:sz w:val="22"/>
                <w:szCs w:val="22"/>
                <w:lang w:val="sr-Cyrl-CS"/>
              </w:rPr>
            </w:pPr>
            <w:r>
              <w:rPr>
                <w:rFonts w:ascii="Times New Roman" w:hAnsi="Times New Roman"/>
                <w:i/>
                <w:sz w:val="22"/>
                <w:szCs w:val="22"/>
                <w:lang w:val="sr-Cyrl-CS"/>
              </w:rPr>
              <w:t xml:space="preserve">Реализација </w:t>
            </w:r>
          </w:p>
          <w:p w:rsidR="00017DE7" w:rsidRPr="002327EA" w:rsidRDefault="00F64953" w:rsidP="00017DE7">
            <w:pPr>
              <w:jc w:val="center"/>
              <w:rPr>
                <w:rFonts w:ascii="Times New Roman" w:hAnsi="Times New Roman"/>
                <w:i/>
                <w:sz w:val="22"/>
                <w:szCs w:val="22"/>
                <w:lang w:val="sr-Cyrl-CS"/>
              </w:rPr>
            </w:pPr>
            <w:r>
              <w:rPr>
                <w:rFonts w:ascii="Times New Roman" w:hAnsi="Times New Roman"/>
                <w:i/>
                <w:sz w:val="22"/>
                <w:szCs w:val="22"/>
                <w:lang w:val="sr-Cyrl-CS"/>
              </w:rPr>
              <w:t>2016</w:t>
            </w:r>
            <w:r w:rsidR="00017DE7">
              <w:rPr>
                <w:rFonts w:ascii="Times New Roman" w:hAnsi="Times New Roman"/>
                <w:i/>
                <w:sz w:val="22"/>
                <w:szCs w:val="22"/>
                <w:lang w:val="sr-Cyrl-CS"/>
              </w:rPr>
              <w:t>.године</w:t>
            </w:r>
          </w:p>
        </w:tc>
      </w:tr>
      <w:tr w:rsidR="00017DE7" w:rsidRPr="00A139F8" w:rsidTr="00017D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5" w:type="dxa"/>
          </w:tcPr>
          <w:p w:rsidR="00017DE7" w:rsidRPr="002327EA" w:rsidRDefault="00017DE7" w:rsidP="00017DE7">
            <w:pPr>
              <w:ind w:left="360"/>
              <w:jc w:val="center"/>
              <w:rPr>
                <w:rFonts w:ascii="Times New Roman" w:hAnsi="Times New Roman"/>
                <w:sz w:val="22"/>
                <w:szCs w:val="22"/>
              </w:rPr>
            </w:pPr>
            <w:r w:rsidRPr="002327EA">
              <w:rPr>
                <w:rFonts w:ascii="Times New Roman" w:hAnsi="Times New Roman"/>
                <w:sz w:val="22"/>
                <w:szCs w:val="22"/>
              </w:rPr>
              <w:t>1</w:t>
            </w:r>
          </w:p>
        </w:tc>
        <w:tc>
          <w:tcPr>
            <w:cnfStyle w:val="000010000000" w:firstRow="0" w:lastRow="0" w:firstColumn="0" w:lastColumn="0" w:oddVBand="1" w:evenVBand="0" w:oddHBand="0" w:evenHBand="0" w:firstRowFirstColumn="0" w:firstRowLastColumn="0" w:lastRowFirstColumn="0" w:lastRowLastColumn="0"/>
            <w:tcW w:w="3779" w:type="dxa"/>
          </w:tcPr>
          <w:p w:rsidR="00017DE7" w:rsidRPr="002327EA" w:rsidRDefault="00017DE7" w:rsidP="00017DE7">
            <w:pPr>
              <w:jc w:val="center"/>
              <w:rPr>
                <w:b/>
                <w:sz w:val="22"/>
                <w:szCs w:val="22"/>
              </w:rPr>
            </w:pPr>
            <w:r w:rsidRPr="002327EA">
              <w:rPr>
                <w:b/>
                <w:sz w:val="22"/>
                <w:szCs w:val="22"/>
              </w:rPr>
              <w:t>2</w:t>
            </w:r>
          </w:p>
        </w:tc>
        <w:tc>
          <w:tcPr>
            <w:cnfStyle w:val="000100000000" w:firstRow="0" w:lastRow="0" w:firstColumn="0" w:lastColumn="1" w:oddVBand="0" w:evenVBand="0" w:oddHBand="0" w:evenHBand="0" w:firstRowFirstColumn="0" w:firstRowLastColumn="0" w:lastRowFirstColumn="0" w:lastRowLastColumn="0"/>
            <w:tcW w:w="3828" w:type="dxa"/>
          </w:tcPr>
          <w:p w:rsidR="00017DE7" w:rsidRPr="00A6270A" w:rsidRDefault="00017DE7" w:rsidP="00017DE7">
            <w:pPr>
              <w:jc w:val="center"/>
              <w:rPr>
                <w:rFonts w:ascii="Times New Roman" w:hAnsi="Times New Roman"/>
                <w:sz w:val="22"/>
                <w:szCs w:val="22"/>
                <w:lang w:val="sr-Cyrl-CS"/>
              </w:rPr>
            </w:pPr>
            <w:r>
              <w:rPr>
                <w:rFonts w:ascii="Times New Roman" w:hAnsi="Times New Roman"/>
                <w:sz w:val="22"/>
                <w:szCs w:val="22"/>
                <w:lang w:val="sr-Cyrl-CS"/>
              </w:rPr>
              <w:t>3</w:t>
            </w:r>
          </w:p>
        </w:tc>
      </w:tr>
      <w:tr w:rsidR="00017DE7" w:rsidRPr="00A139F8" w:rsidTr="00017D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5" w:type="dxa"/>
          </w:tcPr>
          <w:p w:rsidR="00017DE7" w:rsidRPr="00A139F8" w:rsidRDefault="00017DE7" w:rsidP="00017DE7">
            <w:pPr>
              <w:ind w:left="360"/>
              <w:jc w:val="right"/>
              <w:rPr>
                <w:rFonts w:ascii="Times New Roman" w:hAnsi="Times New Roman"/>
                <w:b w:val="0"/>
                <w:sz w:val="22"/>
                <w:szCs w:val="22"/>
                <w:lang w:val="sr-Cyrl-CS"/>
              </w:rPr>
            </w:pPr>
            <w:r w:rsidRPr="00A139F8">
              <w:rPr>
                <w:rFonts w:ascii="Times New Roman" w:hAnsi="Times New Roman"/>
                <w:b w:val="0"/>
                <w:sz w:val="22"/>
                <w:szCs w:val="22"/>
                <w:lang w:val="sr-Cyrl-CS"/>
              </w:rPr>
              <w:t>1.</w:t>
            </w:r>
          </w:p>
        </w:tc>
        <w:tc>
          <w:tcPr>
            <w:cnfStyle w:val="000010000000" w:firstRow="0" w:lastRow="0" w:firstColumn="0" w:lastColumn="0" w:oddVBand="1" w:evenVBand="0" w:oddHBand="0" w:evenHBand="0" w:firstRowFirstColumn="0" w:firstRowLastColumn="0" w:lastRowFirstColumn="0" w:lastRowLastColumn="0"/>
            <w:tcW w:w="3779" w:type="dxa"/>
          </w:tcPr>
          <w:p w:rsidR="00017DE7" w:rsidRPr="00A139F8" w:rsidRDefault="00017DE7" w:rsidP="00017DE7">
            <w:pPr>
              <w:rPr>
                <w:sz w:val="22"/>
                <w:szCs w:val="22"/>
                <w:lang w:val="sr-Latn-CS"/>
              </w:rPr>
            </w:pPr>
            <w:r w:rsidRPr="00A139F8">
              <w:rPr>
                <w:sz w:val="22"/>
                <w:szCs w:val="22"/>
                <w:lang w:val="sr-Cyrl-CS"/>
              </w:rPr>
              <w:t>Вод</w:t>
            </w:r>
            <w:r w:rsidRPr="00A139F8">
              <w:rPr>
                <w:sz w:val="22"/>
                <w:szCs w:val="22"/>
                <w:lang w:val="sr-Latn-CS"/>
              </w:rPr>
              <w:t>a</w:t>
            </w:r>
          </w:p>
        </w:tc>
        <w:tc>
          <w:tcPr>
            <w:cnfStyle w:val="000100000000" w:firstRow="0" w:lastRow="0" w:firstColumn="0" w:lastColumn="1" w:oddVBand="0" w:evenVBand="0" w:oddHBand="0" w:evenHBand="0" w:firstRowFirstColumn="0" w:firstRowLastColumn="0" w:lastRowFirstColumn="0" w:lastRowLastColumn="0"/>
            <w:tcW w:w="3828" w:type="dxa"/>
          </w:tcPr>
          <w:p w:rsidR="00017DE7" w:rsidRPr="00FB4071" w:rsidRDefault="00D50320" w:rsidP="00017DE7">
            <w:pPr>
              <w:jc w:val="center"/>
              <w:rPr>
                <w:rFonts w:ascii="Times New Roman" w:hAnsi="Times New Roman"/>
                <w:b w:val="0"/>
                <w:sz w:val="22"/>
                <w:szCs w:val="22"/>
                <w:lang w:val="en-US"/>
              </w:rPr>
            </w:pPr>
            <w:r>
              <w:rPr>
                <w:rFonts w:ascii="Times New Roman" w:hAnsi="Times New Roman"/>
                <w:b w:val="0"/>
                <w:sz w:val="22"/>
                <w:szCs w:val="22"/>
                <w:lang w:val="en-US"/>
              </w:rPr>
              <w:t>31.611.218</w:t>
            </w:r>
          </w:p>
        </w:tc>
      </w:tr>
      <w:tr w:rsidR="00017DE7" w:rsidRPr="00A139F8" w:rsidTr="00017D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5" w:type="dxa"/>
          </w:tcPr>
          <w:p w:rsidR="00017DE7" w:rsidRPr="00A139F8" w:rsidRDefault="00017DE7" w:rsidP="00017DE7">
            <w:pPr>
              <w:ind w:left="360"/>
              <w:jc w:val="right"/>
              <w:rPr>
                <w:rFonts w:ascii="Times New Roman" w:hAnsi="Times New Roman"/>
                <w:b w:val="0"/>
                <w:sz w:val="22"/>
                <w:szCs w:val="22"/>
                <w:lang w:val="sr-Cyrl-CS"/>
              </w:rPr>
            </w:pPr>
            <w:r w:rsidRPr="00A139F8">
              <w:rPr>
                <w:rFonts w:ascii="Times New Roman" w:hAnsi="Times New Roman"/>
                <w:b w:val="0"/>
                <w:sz w:val="22"/>
                <w:szCs w:val="22"/>
                <w:lang w:val="sr-Cyrl-CS"/>
              </w:rPr>
              <w:t>2.</w:t>
            </w:r>
          </w:p>
        </w:tc>
        <w:tc>
          <w:tcPr>
            <w:cnfStyle w:val="000010000000" w:firstRow="0" w:lastRow="0" w:firstColumn="0" w:lastColumn="0" w:oddVBand="1" w:evenVBand="0" w:oddHBand="0" w:evenHBand="0" w:firstRowFirstColumn="0" w:firstRowLastColumn="0" w:lastRowFirstColumn="0" w:lastRowLastColumn="0"/>
            <w:tcW w:w="3779" w:type="dxa"/>
          </w:tcPr>
          <w:p w:rsidR="00017DE7" w:rsidRPr="00A139F8" w:rsidRDefault="00017DE7" w:rsidP="00017DE7">
            <w:pPr>
              <w:rPr>
                <w:sz w:val="22"/>
                <w:szCs w:val="22"/>
                <w:lang w:val="sr-Cyrl-CS"/>
              </w:rPr>
            </w:pPr>
            <w:r w:rsidRPr="00A139F8">
              <w:rPr>
                <w:sz w:val="22"/>
                <w:szCs w:val="22"/>
                <w:lang w:val="sr-Cyrl-CS"/>
              </w:rPr>
              <w:t>Смеће</w:t>
            </w:r>
          </w:p>
        </w:tc>
        <w:tc>
          <w:tcPr>
            <w:cnfStyle w:val="000100000000" w:firstRow="0" w:lastRow="0" w:firstColumn="0" w:lastColumn="1" w:oddVBand="0" w:evenVBand="0" w:oddHBand="0" w:evenHBand="0" w:firstRowFirstColumn="0" w:firstRowLastColumn="0" w:lastRowFirstColumn="0" w:lastRowLastColumn="0"/>
            <w:tcW w:w="3828" w:type="dxa"/>
          </w:tcPr>
          <w:p w:rsidR="00017DE7" w:rsidRPr="00FB4071" w:rsidRDefault="00D50320" w:rsidP="0025769E">
            <w:pPr>
              <w:tabs>
                <w:tab w:val="center" w:pos="1806"/>
                <w:tab w:val="right" w:pos="3612"/>
              </w:tabs>
              <w:jc w:val="center"/>
              <w:rPr>
                <w:rFonts w:ascii="Times New Roman" w:hAnsi="Times New Roman"/>
                <w:b w:val="0"/>
                <w:sz w:val="22"/>
                <w:szCs w:val="22"/>
                <w:lang w:val="en-US"/>
              </w:rPr>
            </w:pPr>
            <w:r>
              <w:rPr>
                <w:rFonts w:ascii="Times New Roman" w:hAnsi="Times New Roman"/>
                <w:b w:val="0"/>
                <w:sz w:val="22"/>
                <w:szCs w:val="22"/>
                <w:lang w:val="en-US"/>
              </w:rPr>
              <w:t>20.926.509</w:t>
            </w:r>
          </w:p>
        </w:tc>
      </w:tr>
      <w:tr w:rsidR="00017DE7" w:rsidRPr="00A139F8" w:rsidTr="00017D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5" w:type="dxa"/>
          </w:tcPr>
          <w:p w:rsidR="00017DE7" w:rsidRPr="00A139F8" w:rsidRDefault="00017DE7" w:rsidP="00017DE7">
            <w:pPr>
              <w:ind w:left="360"/>
              <w:jc w:val="right"/>
              <w:rPr>
                <w:rFonts w:ascii="Times New Roman" w:hAnsi="Times New Roman"/>
                <w:b w:val="0"/>
                <w:sz w:val="22"/>
                <w:szCs w:val="22"/>
                <w:lang w:val="sr-Cyrl-CS"/>
              </w:rPr>
            </w:pPr>
            <w:r w:rsidRPr="00A139F8">
              <w:rPr>
                <w:rFonts w:ascii="Times New Roman" w:hAnsi="Times New Roman"/>
                <w:b w:val="0"/>
                <w:sz w:val="22"/>
                <w:szCs w:val="22"/>
                <w:lang w:val="sr-Cyrl-CS"/>
              </w:rPr>
              <w:t>4.</w:t>
            </w:r>
          </w:p>
        </w:tc>
        <w:tc>
          <w:tcPr>
            <w:cnfStyle w:val="000010000000" w:firstRow="0" w:lastRow="0" w:firstColumn="0" w:lastColumn="0" w:oddVBand="1" w:evenVBand="0" w:oddHBand="0" w:evenHBand="0" w:firstRowFirstColumn="0" w:firstRowLastColumn="0" w:lastRowFirstColumn="0" w:lastRowLastColumn="0"/>
            <w:tcW w:w="3779" w:type="dxa"/>
          </w:tcPr>
          <w:p w:rsidR="00017DE7" w:rsidRPr="00A139F8" w:rsidRDefault="00017DE7" w:rsidP="00017DE7">
            <w:pPr>
              <w:rPr>
                <w:sz w:val="22"/>
                <w:szCs w:val="22"/>
                <w:lang w:val="sr-Cyrl-CS"/>
              </w:rPr>
            </w:pPr>
            <w:r w:rsidRPr="00A139F8">
              <w:rPr>
                <w:sz w:val="22"/>
                <w:szCs w:val="22"/>
                <w:lang w:val="sr-Cyrl-CS"/>
              </w:rPr>
              <w:t>Резервација пиј</w:t>
            </w:r>
            <w:proofErr w:type="spellStart"/>
            <w:r w:rsidRPr="00A139F8">
              <w:rPr>
                <w:sz w:val="22"/>
                <w:szCs w:val="22"/>
                <w:lang w:val="sr-Latn-CS"/>
              </w:rPr>
              <w:t>aчн</w:t>
            </w:r>
            <w:r w:rsidRPr="00A139F8">
              <w:rPr>
                <w:sz w:val="22"/>
                <w:szCs w:val="22"/>
              </w:rPr>
              <w:t>их</w:t>
            </w:r>
            <w:proofErr w:type="spellEnd"/>
            <w:r w:rsidRPr="00A139F8">
              <w:rPr>
                <w:sz w:val="22"/>
                <w:szCs w:val="22"/>
                <w:lang w:val="sr-Cyrl-CS"/>
              </w:rPr>
              <w:t xml:space="preserve"> тезги</w:t>
            </w:r>
          </w:p>
        </w:tc>
        <w:tc>
          <w:tcPr>
            <w:cnfStyle w:val="000100000000" w:firstRow="0" w:lastRow="0" w:firstColumn="0" w:lastColumn="1" w:oddVBand="0" w:evenVBand="0" w:oddHBand="0" w:evenHBand="0" w:firstRowFirstColumn="0" w:firstRowLastColumn="0" w:lastRowFirstColumn="0" w:lastRowLastColumn="0"/>
            <w:tcW w:w="3828" w:type="dxa"/>
          </w:tcPr>
          <w:p w:rsidR="00017DE7" w:rsidRPr="00FB4071" w:rsidRDefault="00D50320" w:rsidP="009F6AF0">
            <w:pPr>
              <w:jc w:val="center"/>
              <w:rPr>
                <w:rFonts w:ascii="Times New Roman" w:hAnsi="Times New Roman"/>
                <w:b w:val="0"/>
                <w:sz w:val="22"/>
                <w:szCs w:val="22"/>
                <w:lang w:val="sr-Latn-CS"/>
              </w:rPr>
            </w:pPr>
            <w:r>
              <w:rPr>
                <w:rFonts w:ascii="Times New Roman" w:hAnsi="Times New Roman"/>
                <w:b w:val="0"/>
                <w:sz w:val="22"/>
                <w:szCs w:val="22"/>
                <w:lang w:val="sr-Latn-CS"/>
              </w:rPr>
              <w:t>1.235.420</w:t>
            </w:r>
          </w:p>
        </w:tc>
      </w:tr>
      <w:tr w:rsidR="00017DE7" w:rsidRPr="00A139F8" w:rsidTr="00017D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5" w:type="dxa"/>
          </w:tcPr>
          <w:p w:rsidR="00017DE7" w:rsidRPr="00A139F8" w:rsidRDefault="00017DE7" w:rsidP="00017DE7">
            <w:pPr>
              <w:ind w:left="360"/>
              <w:jc w:val="right"/>
              <w:rPr>
                <w:rFonts w:ascii="Times New Roman" w:hAnsi="Times New Roman"/>
                <w:b w:val="0"/>
                <w:sz w:val="22"/>
                <w:szCs w:val="22"/>
                <w:lang w:val="sr-Cyrl-CS"/>
              </w:rPr>
            </w:pPr>
            <w:r w:rsidRPr="00A139F8">
              <w:rPr>
                <w:rFonts w:ascii="Times New Roman" w:hAnsi="Times New Roman"/>
                <w:b w:val="0"/>
                <w:sz w:val="22"/>
                <w:szCs w:val="22"/>
                <w:lang w:val="sr-Cyrl-CS"/>
              </w:rPr>
              <w:t>5.</w:t>
            </w:r>
          </w:p>
        </w:tc>
        <w:tc>
          <w:tcPr>
            <w:cnfStyle w:val="000010000000" w:firstRow="0" w:lastRow="0" w:firstColumn="0" w:lastColumn="0" w:oddVBand="1" w:evenVBand="0" w:oddHBand="0" w:evenHBand="0" w:firstRowFirstColumn="0" w:firstRowLastColumn="0" w:lastRowFirstColumn="0" w:lastRowLastColumn="0"/>
            <w:tcW w:w="3779" w:type="dxa"/>
          </w:tcPr>
          <w:p w:rsidR="00017DE7" w:rsidRPr="00A139F8" w:rsidRDefault="00017DE7" w:rsidP="00017DE7">
            <w:pPr>
              <w:rPr>
                <w:sz w:val="22"/>
                <w:szCs w:val="22"/>
                <w:lang w:val="sr-Cyrl-CS"/>
              </w:rPr>
            </w:pPr>
            <w:r w:rsidRPr="00A139F8">
              <w:rPr>
                <w:sz w:val="22"/>
                <w:szCs w:val="22"/>
                <w:lang w:val="sr-Cyrl-CS"/>
              </w:rPr>
              <w:t>Пијац – пијачна такса</w:t>
            </w:r>
          </w:p>
        </w:tc>
        <w:tc>
          <w:tcPr>
            <w:cnfStyle w:val="000100000000" w:firstRow="0" w:lastRow="0" w:firstColumn="0" w:lastColumn="1" w:oddVBand="0" w:evenVBand="0" w:oddHBand="0" w:evenHBand="0" w:firstRowFirstColumn="0" w:firstRowLastColumn="0" w:lastRowFirstColumn="0" w:lastRowLastColumn="0"/>
            <w:tcW w:w="3828" w:type="dxa"/>
          </w:tcPr>
          <w:p w:rsidR="00017DE7" w:rsidRPr="00FB4071" w:rsidRDefault="00D50320" w:rsidP="00017DE7">
            <w:pPr>
              <w:jc w:val="center"/>
              <w:rPr>
                <w:rFonts w:ascii="Times New Roman" w:hAnsi="Times New Roman"/>
                <w:b w:val="0"/>
                <w:sz w:val="22"/>
                <w:szCs w:val="22"/>
                <w:lang w:val="sr-Latn-CS"/>
              </w:rPr>
            </w:pPr>
            <w:r>
              <w:rPr>
                <w:rFonts w:ascii="Times New Roman" w:hAnsi="Times New Roman"/>
                <w:b w:val="0"/>
                <w:sz w:val="22"/>
                <w:szCs w:val="22"/>
                <w:lang w:val="sr-Latn-CS"/>
              </w:rPr>
              <w:t>547.826</w:t>
            </w:r>
          </w:p>
        </w:tc>
      </w:tr>
      <w:tr w:rsidR="00017DE7" w:rsidRPr="00A139F8" w:rsidTr="00017D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5" w:type="dxa"/>
          </w:tcPr>
          <w:p w:rsidR="00017DE7" w:rsidRPr="00A139F8" w:rsidRDefault="00017DE7" w:rsidP="00017DE7">
            <w:pPr>
              <w:ind w:left="360"/>
              <w:jc w:val="right"/>
              <w:rPr>
                <w:rFonts w:ascii="Times New Roman" w:hAnsi="Times New Roman"/>
                <w:b w:val="0"/>
                <w:sz w:val="22"/>
                <w:szCs w:val="22"/>
                <w:lang w:val="sr-Cyrl-CS"/>
              </w:rPr>
            </w:pPr>
            <w:r w:rsidRPr="00A139F8">
              <w:rPr>
                <w:rFonts w:ascii="Times New Roman" w:hAnsi="Times New Roman"/>
                <w:b w:val="0"/>
                <w:sz w:val="22"/>
                <w:szCs w:val="22"/>
                <w:lang w:val="sr-Cyrl-CS"/>
              </w:rPr>
              <w:t>6.</w:t>
            </w:r>
          </w:p>
        </w:tc>
        <w:tc>
          <w:tcPr>
            <w:cnfStyle w:val="000010000000" w:firstRow="0" w:lastRow="0" w:firstColumn="0" w:lastColumn="0" w:oddVBand="1" w:evenVBand="0" w:oddHBand="0" w:evenHBand="0" w:firstRowFirstColumn="0" w:firstRowLastColumn="0" w:lastRowFirstColumn="0" w:lastRowLastColumn="0"/>
            <w:tcW w:w="3779" w:type="dxa"/>
          </w:tcPr>
          <w:p w:rsidR="00017DE7" w:rsidRPr="00A139F8" w:rsidRDefault="00017DE7" w:rsidP="00017DE7">
            <w:pPr>
              <w:rPr>
                <w:sz w:val="22"/>
                <w:szCs w:val="22"/>
                <w:lang w:val="sr-Cyrl-CS"/>
              </w:rPr>
            </w:pPr>
            <w:r w:rsidRPr="00A139F8">
              <w:rPr>
                <w:sz w:val="22"/>
                <w:szCs w:val="22"/>
                <w:lang w:val="sr-Cyrl-CS"/>
              </w:rPr>
              <w:t>Услуге</w:t>
            </w:r>
          </w:p>
        </w:tc>
        <w:tc>
          <w:tcPr>
            <w:cnfStyle w:val="000100000000" w:firstRow="0" w:lastRow="0" w:firstColumn="0" w:lastColumn="1" w:oddVBand="0" w:evenVBand="0" w:oddHBand="0" w:evenHBand="0" w:firstRowFirstColumn="0" w:firstRowLastColumn="0" w:lastRowFirstColumn="0" w:lastRowLastColumn="0"/>
            <w:tcW w:w="3828" w:type="dxa"/>
          </w:tcPr>
          <w:p w:rsidR="00017DE7" w:rsidRPr="00FB4071" w:rsidRDefault="00D50320" w:rsidP="00017DE7">
            <w:pPr>
              <w:jc w:val="center"/>
              <w:rPr>
                <w:rFonts w:ascii="Times New Roman" w:hAnsi="Times New Roman"/>
                <w:b w:val="0"/>
                <w:sz w:val="22"/>
                <w:szCs w:val="22"/>
                <w:lang w:val="sr-Latn-CS"/>
              </w:rPr>
            </w:pPr>
            <w:r>
              <w:rPr>
                <w:rFonts w:ascii="Times New Roman" w:hAnsi="Times New Roman"/>
                <w:b w:val="0"/>
                <w:sz w:val="22"/>
                <w:szCs w:val="22"/>
                <w:lang w:val="sr-Latn-CS"/>
              </w:rPr>
              <w:t>12.510.290</w:t>
            </w:r>
          </w:p>
        </w:tc>
      </w:tr>
      <w:tr w:rsidR="00017DE7" w:rsidRPr="00A139F8" w:rsidTr="00017D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5" w:type="dxa"/>
          </w:tcPr>
          <w:p w:rsidR="00017DE7" w:rsidRPr="00A139F8" w:rsidRDefault="00017DE7" w:rsidP="00017DE7">
            <w:pPr>
              <w:ind w:left="360"/>
              <w:jc w:val="right"/>
              <w:rPr>
                <w:rFonts w:ascii="Times New Roman" w:hAnsi="Times New Roman"/>
                <w:b w:val="0"/>
                <w:sz w:val="22"/>
                <w:szCs w:val="22"/>
                <w:lang w:val="sr-Cyrl-CS"/>
              </w:rPr>
            </w:pPr>
            <w:r w:rsidRPr="00A139F8">
              <w:rPr>
                <w:rFonts w:ascii="Times New Roman" w:hAnsi="Times New Roman"/>
                <w:b w:val="0"/>
                <w:sz w:val="22"/>
                <w:szCs w:val="22"/>
                <w:lang w:val="sr-Cyrl-CS"/>
              </w:rPr>
              <w:t>7.</w:t>
            </w:r>
          </w:p>
        </w:tc>
        <w:tc>
          <w:tcPr>
            <w:cnfStyle w:val="000010000000" w:firstRow="0" w:lastRow="0" w:firstColumn="0" w:lastColumn="0" w:oddVBand="1" w:evenVBand="0" w:oddHBand="0" w:evenHBand="0" w:firstRowFirstColumn="0" w:firstRowLastColumn="0" w:lastRowFirstColumn="0" w:lastRowLastColumn="0"/>
            <w:tcW w:w="3779" w:type="dxa"/>
          </w:tcPr>
          <w:p w:rsidR="00017DE7" w:rsidRPr="00A139F8" w:rsidRDefault="00017DE7" w:rsidP="00017DE7">
            <w:pPr>
              <w:rPr>
                <w:sz w:val="22"/>
                <w:szCs w:val="22"/>
                <w:lang w:val="sr-Cyrl-CS"/>
              </w:rPr>
            </w:pPr>
            <w:r w:rsidRPr="00A139F8">
              <w:rPr>
                <w:sz w:val="22"/>
                <w:szCs w:val="22"/>
                <w:lang w:val="sr-Cyrl-CS"/>
              </w:rPr>
              <w:t xml:space="preserve">Чишћење јавних  </w:t>
            </w:r>
            <w:r w:rsidRPr="00A139F8">
              <w:rPr>
                <w:sz w:val="22"/>
                <w:szCs w:val="22"/>
                <w:lang w:val="sr-Latn-CS"/>
              </w:rPr>
              <w:t>п</w:t>
            </w:r>
            <w:proofErr w:type="spellStart"/>
            <w:r w:rsidRPr="00A139F8">
              <w:rPr>
                <w:sz w:val="22"/>
                <w:szCs w:val="22"/>
                <w:lang w:val="sr-Cyrl-CS"/>
              </w:rPr>
              <w:t>овршина</w:t>
            </w:r>
            <w:proofErr w:type="spellEnd"/>
          </w:p>
        </w:tc>
        <w:tc>
          <w:tcPr>
            <w:cnfStyle w:val="000100000000" w:firstRow="0" w:lastRow="0" w:firstColumn="0" w:lastColumn="1" w:oddVBand="0" w:evenVBand="0" w:oddHBand="0" w:evenHBand="0" w:firstRowFirstColumn="0" w:firstRowLastColumn="0" w:lastRowFirstColumn="0" w:lastRowLastColumn="0"/>
            <w:tcW w:w="3828" w:type="dxa"/>
          </w:tcPr>
          <w:p w:rsidR="00017DE7" w:rsidRPr="00FB4071" w:rsidRDefault="00D50320" w:rsidP="00017DE7">
            <w:pPr>
              <w:jc w:val="center"/>
              <w:rPr>
                <w:rFonts w:ascii="Times New Roman" w:hAnsi="Times New Roman"/>
                <w:b w:val="0"/>
                <w:sz w:val="22"/>
                <w:szCs w:val="22"/>
                <w:lang w:val="sr-Latn-CS"/>
              </w:rPr>
            </w:pPr>
            <w:r>
              <w:rPr>
                <w:rFonts w:ascii="Times New Roman" w:hAnsi="Times New Roman"/>
                <w:b w:val="0"/>
                <w:sz w:val="22"/>
                <w:szCs w:val="22"/>
                <w:lang w:val="sr-Latn-CS"/>
              </w:rPr>
              <w:t>4.837.505</w:t>
            </w:r>
          </w:p>
        </w:tc>
      </w:tr>
      <w:tr w:rsidR="00017DE7" w:rsidRPr="00A139F8" w:rsidTr="00017D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5" w:type="dxa"/>
          </w:tcPr>
          <w:p w:rsidR="00017DE7" w:rsidRPr="00A139F8" w:rsidRDefault="00017DE7" w:rsidP="00017DE7">
            <w:pPr>
              <w:ind w:left="360"/>
              <w:jc w:val="right"/>
              <w:rPr>
                <w:rFonts w:ascii="Times New Roman" w:hAnsi="Times New Roman"/>
                <w:b w:val="0"/>
                <w:sz w:val="22"/>
                <w:szCs w:val="22"/>
                <w:lang w:val="sr-Cyrl-CS"/>
              </w:rPr>
            </w:pPr>
            <w:r w:rsidRPr="00A139F8">
              <w:rPr>
                <w:rFonts w:ascii="Times New Roman" w:hAnsi="Times New Roman"/>
                <w:b w:val="0"/>
                <w:sz w:val="22"/>
                <w:szCs w:val="22"/>
                <w:lang w:val="sr-Cyrl-CS"/>
              </w:rPr>
              <w:t>8.</w:t>
            </w:r>
          </w:p>
        </w:tc>
        <w:tc>
          <w:tcPr>
            <w:cnfStyle w:val="000010000000" w:firstRow="0" w:lastRow="0" w:firstColumn="0" w:lastColumn="0" w:oddVBand="1" w:evenVBand="0" w:oddHBand="0" w:evenHBand="0" w:firstRowFirstColumn="0" w:firstRowLastColumn="0" w:lastRowFirstColumn="0" w:lastRowLastColumn="0"/>
            <w:tcW w:w="3779" w:type="dxa"/>
          </w:tcPr>
          <w:p w:rsidR="00017DE7" w:rsidRPr="00A139F8" w:rsidRDefault="009F6AF0" w:rsidP="00017DE7">
            <w:pPr>
              <w:rPr>
                <w:sz w:val="22"/>
                <w:szCs w:val="22"/>
                <w:lang w:val="sr-Cyrl-CS"/>
              </w:rPr>
            </w:pPr>
            <w:r>
              <w:rPr>
                <w:sz w:val="22"/>
                <w:szCs w:val="22"/>
                <w:lang w:val="sr-Cyrl-CS"/>
              </w:rPr>
              <w:t>Дон</w:t>
            </w:r>
            <w:r w:rsidR="00017DE7" w:rsidRPr="00A139F8">
              <w:rPr>
                <w:sz w:val="22"/>
                <w:szCs w:val="22"/>
                <w:lang w:val="sr-Cyrl-CS"/>
              </w:rPr>
              <w:t>ације</w:t>
            </w:r>
          </w:p>
        </w:tc>
        <w:tc>
          <w:tcPr>
            <w:cnfStyle w:val="000100000000" w:firstRow="0" w:lastRow="0" w:firstColumn="0" w:lastColumn="1" w:oddVBand="0" w:evenVBand="0" w:oddHBand="0" w:evenHBand="0" w:firstRowFirstColumn="0" w:firstRowLastColumn="0" w:lastRowFirstColumn="0" w:lastRowLastColumn="0"/>
            <w:tcW w:w="3828" w:type="dxa"/>
          </w:tcPr>
          <w:p w:rsidR="00017DE7" w:rsidRPr="00D50320" w:rsidRDefault="00D50320" w:rsidP="00017DE7">
            <w:pPr>
              <w:jc w:val="center"/>
              <w:rPr>
                <w:rFonts w:ascii="Times New Roman" w:hAnsi="Times New Roman"/>
                <w:b w:val="0"/>
                <w:sz w:val="22"/>
                <w:szCs w:val="22"/>
                <w:lang w:val="en-US"/>
              </w:rPr>
            </w:pPr>
            <w:r>
              <w:rPr>
                <w:rFonts w:ascii="Times New Roman" w:hAnsi="Times New Roman"/>
                <w:b w:val="0"/>
                <w:sz w:val="22"/>
                <w:szCs w:val="22"/>
                <w:lang w:val="en-US"/>
              </w:rPr>
              <w:t>2.296.860</w:t>
            </w:r>
          </w:p>
        </w:tc>
      </w:tr>
      <w:tr w:rsidR="00017DE7" w:rsidRPr="00A139F8" w:rsidTr="00017D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5" w:type="dxa"/>
          </w:tcPr>
          <w:p w:rsidR="00017DE7" w:rsidRPr="00A139F8" w:rsidRDefault="00017DE7" w:rsidP="00017DE7">
            <w:pPr>
              <w:ind w:left="360"/>
              <w:jc w:val="right"/>
              <w:rPr>
                <w:rFonts w:ascii="Times New Roman" w:hAnsi="Times New Roman"/>
                <w:b w:val="0"/>
                <w:sz w:val="22"/>
                <w:szCs w:val="22"/>
                <w:lang w:val="sr-Latn-CS"/>
              </w:rPr>
            </w:pPr>
            <w:r w:rsidRPr="00A139F8">
              <w:rPr>
                <w:rFonts w:ascii="Times New Roman" w:hAnsi="Times New Roman"/>
                <w:b w:val="0"/>
                <w:sz w:val="22"/>
                <w:szCs w:val="22"/>
                <w:lang w:val="sr-Latn-CS"/>
              </w:rPr>
              <w:t>9.</w:t>
            </w:r>
          </w:p>
        </w:tc>
        <w:tc>
          <w:tcPr>
            <w:cnfStyle w:val="000010000000" w:firstRow="0" w:lastRow="0" w:firstColumn="0" w:lastColumn="0" w:oddVBand="1" w:evenVBand="0" w:oddHBand="0" w:evenHBand="0" w:firstRowFirstColumn="0" w:firstRowLastColumn="0" w:lastRowFirstColumn="0" w:lastRowLastColumn="0"/>
            <w:tcW w:w="3779" w:type="dxa"/>
          </w:tcPr>
          <w:p w:rsidR="00017DE7" w:rsidRPr="00A139F8" w:rsidRDefault="00017DE7" w:rsidP="00017DE7">
            <w:pPr>
              <w:rPr>
                <w:sz w:val="22"/>
                <w:szCs w:val="22"/>
                <w:lang w:val="sr-Cyrl-CS"/>
              </w:rPr>
            </w:pPr>
            <w:proofErr w:type="spellStart"/>
            <w:r w:rsidRPr="00A139F8">
              <w:rPr>
                <w:sz w:val="22"/>
                <w:szCs w:val="22"/>
                <w:lang w:val="sr-Latn-CS"/>
              </w:rPr>
              <w:t>Продаја</w:t>
            </w:r>
            <w:proofErr w:type="spellEnd"/>
            <w:r w:rsidRPr="00A139F8">
              <w:rPr>
                <w:sz w:val="22"/>
                <w:szCs w:val="22"/>
                <w:lang w:val="sr-Latn-CS"/>
              </w:rPr>
              <w:t xml:space="preserve"> </w:t>
            </w:r>
            <w:proofErr w:type="spellStart"/>
            <w:r w:rsidRPr="00A139F8">
              <w:rPr>
                <w:sz w:val="22"/>
                <w:szCs w:val="22"/>
                <w:lang w:val="sr-Latn-CS"/>
              </w:rPr>
              <w:t>рецикл</w:t>
            </w:r>
            <w:proofErr w:type="spellEnd"/>
            <w:r>
              <w:rPr>
                <w:sz w:val="22"/>
                <w:szCs w:val="22"/>
              </w:rPr>
              <w:t>а</w:t>
            </w:r>
            <w:proofErr w:type="spellStart"/>
            <w:r w:rsidR="00FB4071">
              <w:rPr>
                <w:sz w:val="22"/>
                <w:szCs w:val="22"/>
                <w:lang w:val="sr-Cyrl-CS"/>
              </w:rPr>
              <w:t>жног</w:t>
            </w:r>
            <w:proofErr w:type="spellEnd"/>
            <w:r w:rsidR="00FB4071">
              <w:rPr>
                <w:sz w:val="22"/>
                <w:szCs w:val="22"/>
                <w:lang w:val="sr-Cyrl-CS"/>
              </w:rPr>
              <w:t xml:space="preserve"> </w:t>
            </w:r>
            <w:proofErr w:type="spellStart"/>
            <w:r w:rsidRPr="00A139F8">
              <w:rPr>
                <w:sz w:val="22"/>
                <w:szCs w:val="22"/>
                <w:lang w:val="sr-Latn-CS"/>
              </w:rPr>
              <w:t>мат</w:t>
            </w:r>
            <w:r w:rsidR="00FB4071">
              <w:rPr>
                <w:sz w:val="22"/>
                <w:szCs w:val="22"/>
                <w:lang w:val="sr-Cyrl-CS"/>
              </w:rPr>
              <w:t>еријла</w:t>
            </w:r>
            <w:proofErr w:type="spellEnd"/>
          </w:p>
        </w:tc>
        <w:tc>
          <w:tcPr>
            <w:cnfStyle w:val="000100000000" w:firstRow="0" w:lastRow="0" w:firstColumn="0" w:lastColumn="1" w:oddVBand="0" w:evenVBand="0" w:oddHBand="0" w:evenHBand="0" w:firstRowFirstColumn="0" w:firstRowLastColumn="0" w:lastRowFirstColumn="0" w:lastRowLastColumn="0"/>
            <w:tcW w:w="3828" w:type="dxa"/>
          </w:tcPr>
          <w:p w:rsidR="00017DE7" w:rsidRPr="00FB4071" w:rsidRDefault="00D50320" w:rsidP="00017DE7">
            <w:pPr>
              <w:jc w:val="center"/>
              <w:rPr>
                <w:rFonts w:ascii="Times New Roman" w:hAnsi="Times New Roman"/>
                <w:b w:val="0"/>
                <w:sz w:val="22"/>
                <w:szCs w:val="22"/>
                <w:lang w:val="sr-Latn-CS"/>
              </w:rPr>
            </w:pPr>
            <w:r>
              <w:rPr>
                <w:rFonts w:ascii="Times New Roman" w:hAnsi="Times New Roman"/>
                <w:b w:val="0"/>
                <w:sz w:val="22"/>
                <w:szCs w:val="22"/>
                <w:lang w:val="sr-Latn-CS"/>
              </w:rPr>
              <w:t>141.729</w:t>
            </w:r>
          </w:p>
        </w:tc>
      </w:tr>
      <w:tr w:rsidR="00017DE7" w:rsidRPr="00A139F8" w:rsidTr="00017D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5" w:type="dxa"/>
          </w:tcPr>
          <w:p w:rsidR="00017DE7" w:rsidRPr="00A139F8" w:rsidRDefault="00D50320" w:rsidP="00017DE7">
            <w:pPr>
              <w:ind w:left="360"/>
              <w:jc w:val="right"/>
              <w:rPr>
                <w:rFonts w:ascii="Times New Roman" w:hAnsi="Times New Roman"/>
                <w:b w:val="0"/>
                <w:sz w:val="22"/>
                <w:szCs w:val="22"/>
                <w:lang w:val="sr-Cyrl-CS"/>
              </w:rPr>
            </w:pPr>
            <w:r>
              <w:rPr>
                <w:rFonts w:ascii="Times New Roman" w:hAnsi="Times New Roman"/>
                <w:b w:val="0"/>
                <w:sz w:val="22"/>
                <w:szCs w:val="22"/>
                <w:lang w:val="sr-Cyrl-CS"/>
              </w:rPr>
              <w:t>10</w:t>
            </w:r>
            <w:r w:rsidR="00017DE7" w:rsidRPr="00A139F8">
              <w:rPr>
                <w:rFonts w:ascii="Times New Roman" w:hAnsi="Times New Roman"/>
                <w:b w:val="0"/>
                <w:sz w:val="22"/>
                <w:szCs w:val="22"/>
                <w:lang w:val="sr-Cyrl-CS"/>
              </w:rPr>
              <w:t>.</w:t>
            </w:r>
          </w:p>
        </w:tc>
        <w:tc>
          <w:tcPr>
            <w:cnfStyle w:val="000010000000" w:firstRow="0" w:lastRow="0" w:firstColumn="0" w:lastColumn="0" w:oddVBand="1" w:evenVBand="0" w:oddHBand="0" w:evenHBand="0" w:firstRowFirstColumn="0" w:firstRowLastColumn="0" w:lastRowFirstColumn="0" w:lastRowLastColumn="0"/>
            <w:tcW w:w="3779" w:type="dxa"/>
          </w:tcPr>
          <w:p w:rsidR="00017DE7" w:rsidRPr="00A139F8" w:rsidRDefault="00017DE7" w:rsidP="00017DE7">
            <w:pPr>
              <w:rPr>
                <w:sz w:val="22"/>
                <w:szCs w:val="22"/>
                <w:lang w:val="sr-Cyrl-CS"/>
              </w:rPr>
            </w:pPr>
            <w:r>
              <w:rPr>
                <w:sz w:val="22"/>
                <w:szCs w:val="22"/>
                <w:lang w:val="sr-Cyrl-CS"/>
              </w:rPr>
              <w:t>Услуге водовода</w:t>
            </w:r>
          </w:p>
        </w:tc>
        <w:tc>
          <w:tcPr>
            <w:cnfStyle w:val="000100000000" w:firstRow="0" w:lastRow="0" w:firstColumn="0" w:lastColumn="1" w:oddVBand="0" w:evenVBand="0" w:oddHBand="0" w:evenHBand="0" w:firstRowFirstColumn="0" w:firstRowLastColumn="0" w:lastRowFirstColumn="0" w:lastRowLastColumn="0"/>
            <w:tcW w:w="3828" w:type="dxa"/>
          </w:tcPr>
          <w:p w:rsidR="00017DE7" w:rsidRPr="00D50320" w:rsidRDefault="00D50320" w:rsidP="00017DE7">
            <w:pPr>
              <w:jc w:val="center"/>
              <w:rPr>
                <w:rFonts w:ascii="Times New Roman" w:hAnsi="Times New Roman"/>
                <w:b w:val="0"/>
                <w:sz w:val="22"/>
                <w:szCs w:val="22"/>
                <w:lang w:val="en-US"/>
              </w:rPr>
            </w:pPr>
            <w:r>
              <w:rPr>
                <w:rFonts w:ascii="Times New Roman" w:hAnsi="Times New Roman"/>
                <w:b w:val="0"/>
                <w:sz w:val="22"/>
                <w:szCs w:val="22"/>
                <w:lang w:val="en-US"/>
              </w:rPr>
              <w:t>3.511.684</w:t>
            </w:r>
          </w:p>
        </w:tc>
      </w:tr>
      <w:tr w:rsidR="00017DE7" w:rsidRPr="00A139F8" w:rsidTr="00017D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5" w:type="dxa"/>
          </w:tcPr>
          <w:p w:rsidR="00017DE7" w:rsidRPr="00A139F8" w:rsidRDefault="00D50320" w:rsidP="00017DE7">
            <w:pPr>
              <w:ind w:left="360"/>
              <w:jc w:val="right"/>
              <w:rPr>
                <w:rFonts w:ascii="Times New Roman" w:hAnsi="Times New Roman"/>
                <w:b w:val="0"/>
                <w:sz w:val="22"/>
                <w:szCs w:val="22"/>
                <w:lang w:val="sr-Cyrl-CS"/>
              </w:rPr>
            </w:pPr>
            <w:r>
              <w:rPr>
                <w:rFonts w:ascii="Times New Roman" w:hAnsi="Times New Roman"/>
                <w:b w:val="0"/>
                <w:sz w:val="22"/>
                <w:szCs w:val="22"/>
                <w:lang w:val="sr-Cyrl-CS"/>
              </w:rPr>
              <w:lastRenderedPageBreak/>
              <w:t>11</w:t>
            </w:r>
            <w:r w:rsidR="00017DE7" w:rsidRPr="00A139F8">
              <w:rPr>
                <w:rFonts w:ascii="Times New Roman" w:hAnsi="Times New Roman"/>
                <w:b w:val="0"/>
                <w:sz w:val="22"/>
                <w:szCs w:val="22"/>
                <w:lang w:val="sr-Cyrl-CS"/>
              </w:rPr>
              <w:t>.</w:t>
            </w:r>
          </w:p>
        </w:tc>
        <w:tc>
          <w:tcPr>
            <w:cnfStyle w:val="000010000000" w:firstRow="0" w:lastRow="0" w:firstColumn="0" w:lastColumn="0" w:oddVBand="1" w:evenVBand="0" w:oddHBand="0" w:evenHBand="0" w:firstRowFirstColumn="0" w:firstRowLastColumn="0" w:lastRowFirstColumn="0" w:lastRowLastColumn="0"/>
            <w:tcW w:w="3779" w:type="dxa"/>
          </w:tcPr>
          <w:p w:rsidR="00017DE7" w:rsidRPr="00A139F8" w:rsidRDefault="00017DE7" w:rsidP="00017DE7">
            <w:pPr>
              <w:rPr>
                <w:sz w:val="22"/>
                <w:szCs w:val="22"/>
                <w:lang w:val="sr-Cyrl-CS"/>
              </w:rPr>
            </w:pPr>
            <w:r w:rsidRPr="00A139F8">
              <w:rPr>
                <w:sz w:val="22"/>
                <w:szCs w:val="22"/>
                <w:lang w:val="sr-Cyrl-CS"/>
              </w:rPr>
              <w:t>Остали приходи</w:t>
            </w:r>
          </w:p>
        </w:tc>
        <w:tc>
          <w:tcPr>
            <w:cnfStyle w:val="000100000000" w:firstRow="0" w:lastRow="0" w:firstColumn="0" w:lastColumn="1" w:oddVBand="0" w:evenVBand="0" w:oddHBand="0" w:evenHBand="0" w:firstRowFirstColumn="0" w:firstRowLastColumn="0" w:lastRowFirstColumn="0" w:lastRowLastColumn="0"/>
            <w:tcW w:w="3828" w:type="dxa"/>
          </w:tcPr>
          <w:p w:rsidR="00017DE7" w:rsidRPr="000A2D1D" w:rsidRDefault="00856458" w:rsidP="00017DE7">
            <w:pPr>
              <w:jc w:val="center"/>
              <w:rPr>
                <w:rFonts w:ascii="Times New Roman" w:hAnsi="Times New Roman"/>
                <w:b w:val="0"/>
                <w:sz w:val="22"/>
                <w:szCs w:val="22"/>
                <w:lang w:val="sr-Cyrl-RS"/>
              </w:rPr>
            </w:pPr>
            <w:r>
              <w:rPr>
                <w:rFonts w:ascii="Times New Roman" w:hAnsi="Times New Roman"/>
                <w:b w:val="0"/>
                <w:sz w:val="22"/>
                <w:szCs w:val="22"/>
                <w:lang w:val="sr-Cyrl-RS"/>
              </w:rPr>
              <w:t>149</w:t>
            </w:r>
            <w:r w:rsidR="000A2D1D">
              <w:rPr>
                <w:rFonts w:ascii="Times New Roman" w:hAnsi="Times New Roman"/>
                <w:b w:val="0"/>
                <w:sz w:val="22"/>
                <w:szCs w:val="22"/>
                <w:lang w:val="sr-Cyrl-RS"/>
              </w:rPr>
              <w:t>.045</w:t>
            </w:r>
          </w:p>
        </w:tc>
      </w:tr>
      <w:tr w:rsidR="00017DE7" w:rsidRPr="00A139F8" w:rsidTr="00017D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5" w:type="dxa"/>
          </w:tcPr>
          <w:p w:rsidR="00017DE7" w:rsidRPr="00A139F8" w:rsidRDefault="00017DE7" w:rsidP="00017DE7">
            <w:pPr>
              <w:ind w:left="360"/>
              <w:jc w:val="right"/>
              <w:rPr>
                <w:rFonts w:ascii="Times New Roman" w:hAnsi="Times New Roman"/>
                <w:b w:val="0"/>
                <w:sz w:val="22"/>
                <w:szCs w:val="22"/>
                <w:lang w:val="sr-Cyrl-CS"/>
              </w:rPr>
            </w:pPr>
            <w:r w:rsidRPr="00A139F8">
              <w:rPr>
                <w:rFonts w:ascii="Times New Roman" w:hAnsi="Times New Roman"/>
                <w:b w:val="0"/>
                <w:sz w:val="22"/>
                <w:szCs w:val="22"/>
                <w:lang w:val="sr-Cyrl-CS"/>
              </w:rPr>
              <w:t>1</w:t>
            </w:r>
            <w:r w:rsidR="00D50320">
              <w:rPr>
                <w:rFonts w:ascii="Times New Roman" w:hAnsi="Times New Roman"/>
                <w:b w:val="0"/>
                <w:sz w:val="22"/>
                <w:szCs w:val="22"/>
                <w:lang w:val="sr-Cyrl-CS"/>
              </w:rPr>
              <w:t>2</w:t>
            </w:r>
            <w:r w:rsidRPr="00A139F8">
              <w:rPr>
                <w:rFonts w:ascii="Times New Roman" w:hAnsi="Times New Roman"/>
                <w:b w:val="0"/>
                <w:sz w:val="22"/>
                <w:szCs w:val="22"/>
                <w:lang w:val="sr-Cyrl-CS"/>
              </w:rPr>
              <w:t>.</w:t>
            </w:r>
          </w:p>
        </w:tc>
        <w:tc>
          <w:tcPr>
            <w:cnfStyle w:val="000010000000" w:firstRow="0" w:lastRow="0" w:firstColumn="0" w:lastColumn="0" w:oddVBand="1" w:evenVBand="0" w:oddHBand="0" w:evenHBand="0" w:firstRowFirstColumn="0" w:firstRowLastColumn="0" w:lastRowFirstColumn="0" w:lastRowLastColumn="0"/>
            <w:tcW w:w="3779" w:type="dxa"/>
          </w:tcPr>
          <w:p w:rsidR="00017DE7" w:rsidRPr="00A139F8" w:rsidRDefault="00017DE7" w:rsidP="00FB4071">
            <w:pPr>
              <w:rPr>
                <w:sz w:val="22"/>
                <w:szCs w:val="22"/>
                <w:lang w:val="sr-Cyrl-CS"/>
              </w:rPr>
            </w:pPr>
            <w:r>
              <w:rPr>
                <w:sz w:val="22"/>
                <w:szCs w:val="22"/>
                <w:lang w:val="sr-Cyrl-CS"/>
              </w:rPr>
              <w:t xml:space="preserve">Приход од </w:t>
            </w:r>
            <w:r w:rsidR="00FB4071">
              <w:rPr>
                <w:sz w:val="22"/>
                <w:szCs w:val="22"/>
                <w:lang w:val="sr-Cyrl-CS"/>
              </w:rPr>
              <w:t>камата</w:t>
            </w:r>
          </w:p>
        </w:tc>
        <w:tc>
          <w:tcPr>
            <w:cnfStyle w:val="000100000000" w:firstRow="0" w:lastRow="0" w:firstColumn="0" w:lastColumn="1" w:oddVBand="0" w:evenVBand="0" w:oddHBand="0" w:evenHBand="0" w:firstRowFirstColumn="0" w:firstRowLastColumn="0" w:lastRowFirstColumn="0" w:lastRowLastColumn="0"/>
            <w:tcW w:w="3828" w:type="dxa"/>
          </w:tcPr>
          <w:p w:rsidR="00017DE7" w:rsidRPr="00D50320" w:rsidRDefault="00D50320" w:rsidP="00017DE7">
            <w:pPr>
              <w:jc w:val="center"/>
              <w:rPr>
                <w:rFonts w:ascii="Times New Roman" w:hAnsi="Times New Roman"/>
                <w:b w:val="0"/>
                <w:sz w:val="22"/>
                <w:szCs w:val="22"/>
                <w:lang w:val="en-US"/>
              </w:rPr>
            </w:pPr>
            <w:r>
              <w:rPr>
                <w:rFonts w:ascii="Times New Roman" w:hAnsi="Times New Roman"/>
                <w:b w:val="0"/>
                <w:sz w:val="22"/>
                <w:szCs w:val="22"/>
                <w:lang w:val="en-US"/>
              </w:rPr>
              <w:t>1.314.782</w:t>
            </w:r>
          </w:p>
        </w:tc>
      </w:tr>
      <w:tr w:rsidR="00017DE7" w:rsidRPr="00A139F8" w:rsidTr="00017D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5" w:type="dxa"/>
          </w:tcPr>
          <w:p w:rsidR="00017DE7" w:rsidRPr="00A139F8" w:rsidRDefault="00017DE7" w:rsidP="00017DE7">
            <w:pPr>
              <w:ind w:left="360"/>
              <w:jc w:val="right"/>
              <w:rPr>
                <w:rFonts w:ascii="Times New Roman" w:hAnsi="Times New Roman"/>
                <w:b w:val="0"/>
                <w:sz w:val="22"/>
                <w:szCs w:val="22"/>
                <w:lang w:val="sr-Cyrl-CS"/>
              </w:rPr>
            </w:pPr>
            <w:r w:rsidRPr="00A139F8">
              <w:rPr>
                <w:rFonts w:ascii="Times New Roman" w:hAnsi="Times New Roman"/>
                <w:b w:val="0"/>
                <w:sz w:val="22"/>
                <w:szCs w:val="22"/>
                <w:lang w:val="sr-Cyrl-CS"/>
              </w:rPr>
              <w:t>1</w:t>
            </w:r>
            <w:r w:rsidR="00D50320">
              <w:rPr>
                <w:rFonts w:ascii="Times New Roman" w:hAnsi="Times New Roman"/>
                <w:b w:val="0"/>
                <w:sz w:val="22"/>
                <w:szCs w:val="22"/>
                <w:lang w:val="sr-Cyrl-CS"/>
              </w:rPr>
              <w:t>3</w:t>
            </w:r>
            <w:r w:rsidRPr="00A139F8">
              <w:rPr>
                <w:rFonts w:ascii="Times New Roman" w:hAnsi="Times New Roman"/>
                <w:b w:val="0"/>
                <w:sz w:val="22"/>
                <w:szCs w:val="22"/>
                <w:lang w:val="sr-Cyrl-CS"/>
              </w:rPr>
              <w:t>.</w:t>
            </w:r>
          </w:p>
        </w:tc>
        <w:tc>
          <w:tcPr>
            <w:cnfStyle w:val="000010000000" w:firstRow="0" w:lastRow="0" w:firstColumn="0" w:lastColumn="0" w:oddVBand="1" w:evenVBand="0" w:oddHBand="0" w:evenHBand="0" w:firstRowFirstColumn="0" w:firstRowLastColumn="0" w:lastRowFirstColumn="0" w:lastRowLastColumn="0"/>
            <w:tcW w:w="3779" w:type="dxa"/>
          </w:tcPr>
          <w:p w:rsidR="00017DE7" w:rsidRPr="00A139F8" w:rsidRDefault="00017DE7" w:rsidP="00017DE7">
            <w:pPr>
              <w:rPr>
                <w:sz w:val="22"/>
                <w:szCs w:val="22"/>
                <w:lang w:val="sr-Cyrl-CS"/>
              </w:rPr>
            </w:pPr>
            <w:r w:rsidRPr="00A139F8">
              <w:rPr>
                <w:sz w:val="22"/>
                <w:szCs w:val="22"/>
                <w:lang w:val="sr-Cyrl-CS"/>
              </w:rPr>
              <w:t>Укидање  дуг. резервисања</w:t>
            </w:r>
          </w:p>
        </w:tc>
        <w:tc>
          <w:tcPr>
            <w:cnfStyle w:val="000100000000" w:firstRow="0" w:lastRow="0" w:firstColumn="0" w:lastColumn="1" w:oddVBand="0" w:evenVBand="0" w:oddHBand="0" w:evenHBand="0" w:firstRowFirstColumn="0" w:firstRowLastColumn="0" w:lastRowFirstColumn="0" w:lastRowLastColumn="0"/>
            <w:tcW w:w="3828" w:type="dxa"/>
          </w:tcPr>
          <w:p w:rsidR="00017DE7" w:rsidRPr="00D50320" w:rsidRDefault="00D50320" w:rsidP="00017DE7">
            <w:pPr>
              <w:jc w:val="center"/>
              <w:rPr>
                <w:rFonts w:ascii="Times New Roman" w:hAnsi="Times New Roman"/>
                <w:b w:val="0"/>
                <w:sz w:val="22"/>
                <w:szCs w:val="22"/>
                <w:lang w:val="en-US"/>
              </w:rPr>
            </w:pPr>
            <w:r>
              <w:rPr>
                <w:rFonts w:ascii="Times New Roman" w:hAnsi="Times New Roman"/>
                <w:b w:val="0"/>
                <w:sz w:val="22"/>
                <w:szCs w:val="22"/>
                <w:lang w:val="en-US"/>
              </w:rPr>
              <w:t>184.532</w:t>
            </w:r>
          </w:p>
        </w:tc>
      </w:tr>
      <w:tr w:rsidR="00017DE7" w:rsidRPr="00A139F8" w:rsidTr="00017D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5" w:type="dxa"/>
          </w:tcPr>
          <w:p w:rsidR="00017DE7" w:rsidRPr="00A139F8" w:rsidRDefault="00017DE7" w:rsidP="00017DE7">
            <w:pPr>
              <w:ind w:left="360"/>
              <w:jc w:val="right"/>
              <w:rPr>
                <w:rFonts w:ascii="Times New Roman" w:hAnsi="Times New Roman"/>
                <w:b w:val="0"/>
                <w:sz w:val="22"/>
                <w:szCs w:val="22"/>
                <w:lang w:val="sr-Cyrl-CS"/>
              </w:rPr>
            </w:pPr>
            <w:r w:rsidRPr="00A139F8">
              <w:rPr>
                <w:rFonts w:ascii="Times New Roman" w:hAnsi="Times New Roman"/>
                <w:b w:val="0"/>
                <w:sz w:val="22"/>
                <w:szCs w:val="22"/>
                <w:lang w:val="sr-Cyrl-CS"/>
              </w:rPr>
              <w:t>1</w:t>
            </w:r>
            <w:r w:rsidR="00D50320">
              <w:rPr>
                <w:rFonts w:ascii="Times New Roman" w:hAnsi="Times New Roman"/>
                <w:b w:val="0"/>
                <w:sz w:val="22"/>
                <w:szCs w:val="22"/>
                <w:lang w:val="sr-Cyrl-CS"/>
              </w:rPr>
              <w:t>4</w:t>
            </w:r>
            <w:r w:rsidRPr="00A139F8">
              <w:rPr>
                <w:rFonts w:ascii="Times New Roman" w:hAnsi="Times New Roman"/>
                <w:b w:val="0"/>
                <w:sz w:val="22"/>
                <w:szCs w:val="22"/>
                <w:lang w:val="sr-Cyrl-CS"/>
              </w:rPr>
              <w:t>.</w:t>
            </w:r>
          </w:p>
        </w:tc>
        <w:tc>
          <w:tcPr>
            <w:cnfStyle w:val="000010000000" w:firstRow="0" w:lastRow="0" w:firstColumn="0" w:lastColumn="0" w:oddVBand="1" w:evenVBand="0" w:oddHBand="0" w:evenHBand="0" w:firstRowFirstColumn="0" w:firstRowLastColumn="0" w:lastRowFirstColumn="0" w:lastRowLastColumn="0"/>
            <w:tcW w:w="3779" w:type="dxa"/>
          </w:tcPr>
          <w:p w:rsidR="00017DE7" w:rsidRPr="00D50320" w:rsidRDefault="00D50320" w:rsidP="00017DE7">
            <w:pPr>
              <w:rPr>
                <w:sz w:val="22"/>
                <w:szCs w:val="22"/>
                <w:lang w:val="sr-Cyrl-RS"/>
              </w:rPr>
            </w:pPr>
            <w:r>
              <w:rPr>
                <w:sz w:val="22"/>
                <w:szCs w:val="22"/>
                <w:lang w:val="sr-Cyrl-RS"/>
              </w:rPr>
              <w:t>Приход од закупа</w:t>
            </w:r>
          </w:p>
        </w:tc>
        <w:tc>
          <w:tcPr>
            <w:cnfStyle w:val="000100000000" w:firstRow="0" w:lastRow="0" w:firstColumn="0" w:lastColumn="1" w:oddVBand="0" w:evenVBand="0" w:oddHBand="0" w:evenHBand="0" w:firstRowFirstColumn="0" w:firstRowLastColumn="0" w:lastRowFirstColumn="0" w:lastRowLastColumn="0"/>
            <w:tcW w:w="3828" w:type="dxa"/>
          </w:tcPr>
          <w:p w:rsidR="00017DE7" w:rsidRPr="00FB4071" w:rsidRDefault="00856458" w:rsidP="00017DE7">
            <w:pPr>
              <w:jc w:val="center"/>
              <w:rPr>
                <w:rFonts w:ascii="Times New Roman" w:hAnsi="Times New Roman"/>
                <w:b w:val="0"/>
                <w:sz w:val="22"/>
                <w:szCs w:val="22"/>
                <w:lang w:val="sr-Cyrl-CS"/>
              </w:rPr>
            </w:pPr>
            <w:r>
              <w:rPr>
                <w:rFonts w:ascii="Times New Roman" w:hAnsi="Times New Roman"/>
                <w:b w:val="0"/>
                <w:sz w:val="22"/>
                <w:szCs w:val="22"/>
                <w:lang w:val="sr-Cyrl-CS"/>
              </w:rPr>
              <w:t>137</w:t>
            </w:r>
            <w:r w:rsidR="00D50320">
              <w:rPr>
                <w:rFonts w:ascii="Times New Roman" w:hAnsi="Times New Roman"/>
                <w:b w:val="0"/>
                <w:sz w:val="22"/>
                <w:szCs w:val="22"/>
                <w:lang w:val="sr-Cyrl-CS"/>
              </w:rPr>
              <w:t>.033</w:t>
            </w:r>
          </w:p>
        </w:tc>
      </w:tr>
      <w:tr w:rsidR="00017DE7" w:rsidRPr="00A139F8" w:rsidTr="00017D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5" w:type="dxa"/>
          </w:tcPr>
          <w:p w:rsidR="00017DE7" w:rsidRPr="00A139F8" w:rsidRDefault="00017DE7" w:rsidP="00017DE7">
            <w:pPr>
              <w:ind w:left="360"/>
              <w:jc w:val="right"/>
              <w:rPr>
                <w:rFonts w:ascii="Times New Roman" w:hAnsi="Times New Roman"/>
                <w:b w:val="0"/>
                <w:sz w:val="22"/>
                <w:szCs w:val="22"/>
                <w:lang w:val="sr-Cyrl-CS"/>
              </w:rPr>
            </w:pPr>
            <w:r w:rsidRPr="00A139F8">
              <w:rPr>
                <w:rFonts w:ascii="Times New Roman" w:hAnsi="Times New Roman"/>
                <w:b w:val="0"/>
                <w:sz w:val="22"/>
                <w:szCs w:val="22"/>
                <w:lang w:val="sr-Cyrl-CS"/>
              </w:rPr>
              <w:t>1</w:t>
            </w:r>
            <w:r w:rsidR="00D50320">
              <w:rPr>
                <w:rFonts w:ascii="Times New Roman" w:hAnsi="Times New Roman"/>
                <w:b w:val="0"/>
                <w:sz w:val="22"/>
                <w:szCs w:val="22"/>
                <w:lang w:val="sr-Cyrl-CS"/>
              </w:rPr>
              <w:t>5</w:t>
            </w:r>
            <w:r w:rsidRPr="00A139F8">
              <w:rPr>
                <w:rFonts w:ascii="Times New Roman" w:hAnsi="Times New Roman"/>
                <w:b w:val="0"/>
                <w:sz w:val="22"/>
                <w:szCs w:val="22"/>
                <w:lang w:val="sr-Cyrl-CS"/>
              </w:rPr>
              <w:t>.</w:t>
            </w:r>
          </w:p>
        </w:tc>
        <w:tc>
          <w:tcPr>
            <w:cnfStyle w:val="000010000000" w:firstRow="0" w:lastRow="0" w:firstColumn="0" w:lastColumn="0" w:oddVBand="1" w:evenVBand="0" w:oddHBand="0" w:evenHBand="0" w:firstRowFirstColumn="0" w:firstRowLastColumn="0" w:lastRowFirstColumn="0" w:lastRowLastColumn="0"/>
            <w:tcW w:w="3779" w:type="dxa"/>
          </w:tcPr>
          <w:p w:rsidR="00017DE7" w:rsidRPr="00A139F8" w:rsidRDefault="000A2D1D" w:rsidP="00017DE7">
            <w:pPr>
              <w:rPr>
                <w:sz w:val="22"/>
                <w:szCs w:val="22"/>
                <w:lang w:val="sr-Cyrl-CS"/>
              </w:rPr>
            </w:pPr>
            <w:r>
              <w:rPr>
                <w:sz w:val="22"/>
                <w:szCs w:val="22"/>
                <w:lang w:val="sr-Cyrl-CS"/>
              </w:rPr>
              <w:t>Наплаћена отписана потраживање</w:t>
            </w:r>
          </w:p>
        </w:tc>
        <w:tc>
          <w:tcPr>
            <w:cnfStyle w:val="000100000000" w:firstRow="0" w:lastRow="0" w:firstColumn="0" w:lastColumn="1" w:oddVBand="0" w:evenVBand="0" w:oddHBand="0" w:evenHBand="0" w:firstRowFirstColumn="0" w:firstRowLastColumn="0" w:lastRowFirstColumn="0" w:lastRowLastColumn="0"/>
            <w:tcW w:w="3828" w:type="dxa"/>
          </w:tcPr>
          <w:p w:rsidR="00017DE7" w:rsidRPr="00FB4071" w:rsidRDefault="00D50320" w:rsidP="00017DE7">
            <w:pPr>
              <w:jc w:val="center"/>
              <w:rPr>
                <w:rFonts w:ascii="Times New Roman" w:hAnsi="Times New Roman"/>
                <w:b w:val="0"/>
                <w:sz w:val="22"/>
                <w:szCs w:val="22"/>
                <w:lang w:val="sr-Cyrl-CS"/>
              </w:rPr>
            </w:pPr>
            <w:r>
              <w:rPr>
                <w:rFonts w:ascii="Times New Roman" w:hAnsi="Times New Roman"/>
                <w:b w:val="0"/>
                <w:sz w:val="22"/>
                <w:szCs w:val="22"/>
                <w:lang w:val="sr-Cyrl-CS"/>
              </w:rPr>
              <w:t>2.291.050</w:t>
            </w:r>
          </w:p>
        </w:tc>
      </w:tr>
      <w:tr w:rsidR="00FB4071" w:rsidRPr="00A139F8" w:rsidTr="00017D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5" w:type="dxa"/>
          </w:tcPr>
          <w:p w:rsidR="00FB4071" w:rsidRDefault="00D50320" w:rsidP="009F6AF0">
            <w:pPr>
              <w:ind w:left="360"/>
              <w:rPr>
                <w:b w:val="0"/>
                <w:sz w:val="22"/>
                <w:szCs w:val="22"/>
                <w:lang w:val="sr-Cyrl-CS"/>
              </w:rPr>
            </w:pPr>
            <w:r>
              <w:rPr>
                <w:b w:val="0"/>
                <w:sz w:val="22"/>
                <w:szCs w:val="22"/>
                <w:lang w:val="sr-Cyrl-CS"/>
              </w:rPr>
              <w:t>16</w:t>
            </w:r>
            <w:r w:rsidR="00FB4071">
              <w:rPr>
                <w:b w:val="0"/>
                <w:sz w:val="22"/>
                <w:szCs w:val="22"/>
                <w:lang w:val="sr-Cyrl-CS"/>
              </w:rPr>
              <w:t>.</w:t>
            </w:r>
          </w:p>
        </w:tc>
        <w:tc>
          <w:tcPr>
            <w:cnfStyle w:val="000010000000" w:firstRow="0" w:lastRow="0" w:firstColumn="0" w:lastColumn="0" w:oddVBand="1" w:evenVBand="0" w:oddHBand="0" w:evenHBand="0" w:firstRowFirstColumn="0" w:firstRowLastColumn="0" w:lastRowFirstColumn="0" w:lastRowLastColumn="0"/>
            <w:tcW w:w="3779" w:type="dxa"/>
          </w:tcPr>
          <w:p w:rsidR="00FB4071" w:rsidRDefault="00FB4071" w:rsidP="00017DE7">
            <w:pPr>
              <w:rPr>
                <w:sz w:val="22"/>
                <w:szCs w:val="22"/>
                <w:lang w:val="sr-Cyrl-CS"/>
              </w:rPr>
            </w:pPr>
            <w:r>
              <w:rPr>
                <w:sz w:val="22"/>
                <w:szCs w:val="22"/>
                <w:lang w:val="sr-Cyrl-CS"/>
              </w:rPr>
              <w:t>Повраћај мазута робним резервама</w:t>
            </w:r>
          </w:p>
        </w:tc>
        <w:tc>
          <w:tcPr>
            <w:cnfStyle w:val="000100000000" w:firstRow="0" w:lastRow="0" w:firstColumn="0" w:lastColumn="1" w:oddVBand="0" w:evenVBand="0" w:oddHBand="0" w:evenHBand="0" w:firstRowFirstColumn="0" w:firstRowLastColumn="0" w:lastRowFirstColumn="0" w:lastRowLastColumn="0"/>
            <w:tcW w:w="3828" w:type="dxa"/>
          </w:tcPr>
          <w:p w:rsidR="00FB4071" w:rsidRPr="00FB4071" w:rsidRDefault="00D50320" w:rsidP="00017DE7">
            <w:pPr>
              <w:jc w:val="center"/>
              <w:rPr>
                <w:rFonts w:ascii="Times New Roman" w:hAnsi="Times New Roman"/>
                <w:b w:val="0"/>
                <w:sz w:val="22"/>
                <w:szCs w:val="22"/>
                <w:lang w:val="sr-Cyrl-CS"/>
              </w:rPr>
            </w:pPr>
            <w:r>
              <w:rPr>
                <w:rFonts w:ascii="Times New Roman" w:hAnsi="Times New Roman"/>
                <w:b w:val="0"/>
                <w:sz w:val="22"/>
                <w:szCs w:val="22"/>
                <w:lang w:val="sr-Cyrl-CS"/>
              </w:rPr>
              <w:t>19.465.453</w:t>
            </w:r>
          </w:p>
        </w:tc>
      </w:tr>
      <w:tr w:rsidR="00D50320" w:rsidRPr="00A139F8" w:rsidTr="00017D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5" w:type="dxa"/>
          </w:tcPr>
          <w:p w:rsidR="00D50320" w:rsidRDefault="00D50320" w:rsidP="009F6AF0">
            <w:pPr>
              <w:ind w:left="360"/>
              <w:rPr>
                <w:b w:val="0"/>
                <w:sz w:val="22"/>
                <w:szCs w:val="22"/>
                <w:lang w:val="sr-Cyrl-CS"/>
              </w:rPr>
            </w:pPr>
            <w:r>
              <w:rPr>
                <w:b w:val="0"/>
                <w:sz w:val="22"/>
                <w:szCs w:val="22"/>
                <w:lang w:val="sr-Cyrl-CS"/>
              </w:rPr>
              <w:t>17.</w:t>
            </w:r>
          </w:p>
        </w:tc>
        <w:tc>
          <w:tcPr>
            <w:cnfStyle w:val="000010000000" w:firstRow="0" w:lastRow="0" w:firstColumn="0" w:lastColumn="0" w:oddVBand="1" w:evenVBand="0" w:oddHBand="0" w:evenHBand="0" w:firstRowFirstColumn="0" w:firstRowLastColumn="0" w:lastRowFirstColumn="0" w:lastRowLastColumn="0"/>
            <w:tcW w:w="3779" w:type="dxa"/>
          </w:tcPr>
          <w:p w:rsidR="00D50320" w:rsidRDefault="00D50320" w:rsidP="000A2D1D">
            <w:pPr>
              <w:rPr>
                <w:sz w:val="22"/>
                <w:szCs w:val="22"/>
                <w:lang w:val="sr-Cyrl-CS"/>
              </w:rPr>
            </w:pPr>
            <w:r>
              <w:rPr>
                <w:sz w:val="22"/>
                <w:szCs w:val="22"/>
                <w:lang w:val="sr-Cyrl-CS"/>
              </w:rPr>
              <w:t xml:space="preserve">Приход </w:t>
            </w:r>
            <w:r w:rsidR="000A2D1D">
              <w:rPr>
                <w:sz w:val="22"/>
                <w:szCs w:val="22"/>
                <w:lang w:val="sr-Cyrl-CS"/>
              </w:rPr>
              <w:t xml:space="preserve"> продаје г</w:t>
            </w:r>
            <w:r>
              <w:rPr>
                <w:sz w:val="22"/>
                <w:szCs w:val="22"/>
                <w:lang w:val="sr-Cyrl-CS"/>
              </w:rPr>
              <w:t>ро</w:t>
            </w:r>
            <w:r w:rsidR="000A2D1D">
              <w:rPr>
                <w:sz w:val="22"/>
                <w:szCs w:val="22"/>
                <w:lang w:val="sr-Cyrl-CS"/>
              </w:rPr>
              <w:t>б</w:t>
            </w:r>
            <w:r>
              <w:rPr>
                <w:sz w:val="22"/>
                <w:szCs w:val="22"/>
                <w:lang w:val="sr-Cyrl-CS"/>
              </w:rPr>
              <w:t>них места</w:t>
            </w:r>
          </w:p>
        </w:tc>
        <w:tc>
          <w:tcPr>
            <w:cnfStyle w:val="000100000000" w:firstRow="0" w:lastRow="0" w:firstColumn="0" w:lastColumn="1" w:oddVBand="0" w:evenVBand="0" w:oddHBand="0" w:evenHBand="0" w:firstRowFirstColumn="0" w:firstRowLastColumn="0" w:lastRowFirstColumn="0" w:lastRowLastColumn="0"/>
            <w:tcW w:w="3828" w:type="dxa"/>
          </w:tcPr>
          <w:p w:rsidR="00D50320" w:rsidRPr="00D50320" w:rsidRDefault="00D50320" w:rsidP="00017DE7">
            <w:pPr>
              <w:jc w:val="center"/>
              <w:rPr>
                <w:rFonts w:ascii="Times New Roman" w:hAnsi="Times New Roman"/>
                <w:b w:val="0"/>
                <w:sz w:val="22"/>
                <w:szCs w:val="22"/>
                <w:lang w:val="sr-Cyrl-CS"/>
              </w:rPr>
            </w:pPr>
            <w:r w:rsidRPr="00D50320">
              <w:rPr>
                <w:rFonts w:ascii="Times New Roman" w:hAnsi="Times New Roman"/>
                <w:b w:val="0"/>
                <w:sz w:val="22"/>
                <w:szCs w:val="22"/>
                <w:lang w:val="sr-Cyrl-CS"/>
              </w:rPr>
              <w:t>244.370</w:t>
            </w:r>
          </w:p>
        </w:tc>
      </w:tr>
      <w:tr w:rsidR="00017DE7" w:rsidRPr="00A139F8" w:rsidTr="00017DE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5" w:type="dxa"/>
          </w:tcPr>
          <w:p w:rsidR="00017DE7" w:rsidRPr="00A139F8" w:rsidRDefault="00017DE7" w:rsidP="00017DE7">
            <w:pPr>
              <w:ind w:left="360"/>
              <w:jc w:val="right"/>
              <w:rPr>
                <w:rFonts w:ascii="Times New Roman" w:hAnsi="Times New Roman"/>
                <w:b w:val="0"/>
                <w:sz w:val="22"/>
                <w:szCs w:val="22"/>
              </w:rPr>
            </w:pPr>
          </w:p>
        </w:tc>
        <w:tc>
          <w:tcPr>
            <w:cnfStyle w:val="000010000000" w:firstRow="0" w:lastRow="0" w:firstColumn="0" w:lastColumn="0" w:oddVBand="1" w:evenVBand="0" w:oddHBand="0" w:evenHBand="0" w:firstRowFirstColumn="0" w:firstRowLastColumn="0" w:lastRowFirstColumn="0" w:lastRowLastColumn="0"/>
            <w:tcW w:w="3779" w:type="dxa"/>
          </w:tcPr>
          <w:p w:rsidR="00017DE7" w:rsidRPr="00A139F8" w:rsidRDefault="00017DE7" w:rsidP="00017DE7">
            <w:pPr>
              <w:rPr>
                <w:rFonts w:ascii="Times New Roman" w:hAnsi="Times New Roman"/>
                <w:b w:val="0"/>
                <w:sz w:val="22"/>
                <w:szCs w:val="22"/>
                <w:lang w:val="sr-Cyrl-CS"/>
              </w:rPr>
            </w:pPr>
            <w:r w:rsidRPr="00A139F8">
              <w:rPr>
                <w:rFonts w:ascii="Times New Roman" w:hAnsi="Times New Roman"/>
                <w:b w:val="0"/>
                <w:sz w:val="22"/>
                <w:szCs w:val="22"/>
                <w:lang w:val="sr-Cyrl-CS"/>
              </w:rPr>
              <w:t>УКУПНО:</w:t>
            </w:r>
          </w:p>
        </w:tc>
        <w:tc>
          <w:tcPr>
            <w:cnfStyle w:val="000100000000" w:firstRow="0" w:lastRow="0" w:firstColumn="0" w:lastColumn="1" w:oddVBand="0" w:evenVBand="0" w:oddHBand="0" w:evenHBand="0" w:firstRowFirstColumn="0" w:firstRowLastColumn="0" w:lastRowFirstColumn="0" w:lastRowLastColumn="0"/>
            <w:tcW w:w="3828" w:type="dxa"/>
          </w:tcPr>
          <w:p w:rsidR="00017DE7" w:rsidRPr="009F061E" w:rsidRDefault="00856458" w:rsidP="00017DE7">
            <w:pPr>
              <w:jc w:val="center"/>
              <w:rPr>
                <w:rFonts w:ascii="Times New Roman" w:hAnsi="Times New Roman"/>
                <w:sz w:val="22"/>
                <w:szCs w:val="22"/>
                <w:lang w:val="sr-Cyrl-CS"/>
              </w:rPr>
            </w:pPr>
            <w:r>
              <w:rPr>
                <w:rFonts w:ascii="Times New Roman" w:hAnsi="Times New Roman"/>
                <w:sz w:val="22"/>
                <w:szCs w:val="22"/>
                <w:lang w:val="sr-Cyrl-CS"/>
              </w:rPr>
              <w:t>101.405</w:t>
            </w:r>
            <w:r w:rsidR="000A2D1D">
              <w:rPr>
                <w:rFonts w:ascii="Times New Roman" w:hAnsi="Times New Roman"/>
                <w:sz w:val="22"/>
                <w:szCs w:val="22"/>
                <w:lang w:val="sr-Cyrl-CS"/>
              </w:rPr>
              <w:t>.306</w:t>
            </w:r>
          </w:p>
        </w:tc>
      </w:tr>
    </w:tbl>
    <w:p w:rsidR="00017DE7" w:rsidRDefault="00DE4F9D" w:rsidP="00DE4F9D">
      <w:pPr>
        <w:tabs>
          <w:tab w:val="left" w:pos="1345"/>
        </w:tabs>
        <w:jc w:val="both"/>
        <w:rPr>
          <w:b/>
          <w:lang w:val="sr-Cyrl-CS"/>
        </w:rPr>
      </w:pPr>
      <w:r>
        <w:rPr>
          <w:b/>
          <w:lang w:val="sr-Cyrl-CS"/>
        </w:rPr>
        <w:tab/>
      </w:r>
    </w:p>
    <w:p w:rsidR="00EA2B74" w:rsidRDefault="00017DE7" w:rsidP="00281102">
      <w:pPr>
        <w:tabs>
          <w:tab w:val="center" w:pos="5148"/>
        </w:tabs>
        <w:rPr>
          <w:b/>
          <w:bCs/>
          <w:lang w:val="sr-Cyrl-CS"/>
        </w:rPr>
      </w:pPr>
      <w:r>
        <w:rPr>
          <w:b/>
          <w:bCs/>
          <w:lang w:val="sr-Cyrl-CS"/>
        </w:rPr>
        <w:t xml:space="preserve">     </w:t>
      </w:r>
    </w:p>
    <w:p w:rsidR="00017DE7" w:rsidRDefault="00017DE7" w:rsidP="00281102">
      <w:pPr>
        <w:tabs>
          <w:tab w:val="center" w:pos="5148"/>
        </w:tabs>
        <w:rPr>
          <w:b/>
          <w:bCs/>
          <w:lang w:val="sr-Cyrl-CS"/>
        </w:rPr>
      </w:pPr>
      <w:r>
        <w:rPr>
          <w:b/>
          <w:bCs/>
          <w:lang w:val="sr-Cyrl-CS"/>
        </w:rPr>
        <w:t xml:space="preserve">    </w:t>
      </w:r>
      <w:r w:rsidR="00F64953">
        <w:rPr>
          <w:b/>
          <w:bCs/>
          <w:lang w:val="sr-Cyrl-CS"/>
        </w:rPr>
        <w:t>Преглед трошкова у 2016</w:t>
      </w:r>
      <w:r w:rsidRPr="00017DE7">
        <w:rPr>
          <w:b/>
          <w:bCs/>
          <w:lang w:val="sr-Cyrl-CS"/>
        </w:rPr>
        <w:t>.години</w:t>
      </w:r>
    </w:p>
    <w:p w:rsidR="00381A18" w:rsidRDefault="00381A18" w:rsidP="00281102">
      <w:pPr>
        <w:tabs>
          <w:tab w:val="center" w:pos="5148"/>
        </w:tabs>
        <w:rPr>
          <w:b/>
          <w:bCs/>
          <w:sz w:val="22"/>
          <w:szCs w:val="22"/>
          <w:lang w:val="sr-Cyrl-CS"/>
        </w:rPr>
      </w:pPr>
    </w:p>
    <w:tbl>
      <w:tblPr>
        <w:tblStyle w:val="Svetlakoordinatnamreanaglaavanje5"/>
        <w:tblW w:w="8506" w:type="dxa"/>
        <w:tblInd w:w="-34" w:type="dxa"/>
        <w:tblLook w:val="01E0" w:firstRow="1" w:lastRow="1" w:firstColumn="1" w:lastColumn="1" w:noHBand="0" w:noVBand="0"/>
      </w:tblPr>
      <w:tblGrid>
        <w:gridCol w:w="851"/>
        <w:gridCol w:w="3639"/>
        <w:gridCol w:w="4016"/>
      </w:tblGrid>
      <w:tr w:rsidR="00017DE7" w:rsidRPr="00714064" w:rsidTr="00017D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017DE7" w:rsidRPr="00714064" w:rsidRDefault="00017DE7" w:rsidP="00017DE7">
            <w:pPr>
              <w:jc w:val="center"/>
              <w:rPr>
                <w:rFonts w:ascii="Times New Roman" w:hAnsi="Times New Roman"/>
                <w:i/>
                <w:sz w:val="22"/>
                <w:szCs w:val="22"/>
                <w:lang w:val="sr-Cyrl-CS"/>
              </w:rPr>
            </w:pPr>
            <w:proofErr w:type="spellStart"/>
            <w:r w:rsidRPr="00714064">
              <w:rPr>
                <w:rFonts w:ascii="Times New Roman" w:hAnsi="Times New Roman"/>
                <w:i/>
                <w:sz w:val="22"/>
                <w:szCs w:val="22"/>
                <w:lang w:val="sr-Cyrl-CS"/>
              </w:rPr>
              <w:t>Р.бр</w:t>
            </w:r>
            <w:proofErr w:type="spellEnd"/>
          </w:p>
        </w:tc>
        <w:tc>
          <w:tcPr>
            <w:cnfStyle w:val="000010000000" w:firstRow="0" w:lastRow="0" w:firstColumn="0" w:lastColumn="0" w:oddVBand="1" w:evenVBand="0" w:oddHBand="0" w:evenHBand="0" w:firstRowFirstColumn="0" w:firstRowLastColumn="0" w:lastRowFirstColumn="0" w:lastRowLastColumn="0"/>
            <w:tcW w:w="3639" w:type="dxa"/>
          </w:tcPr>
          <w:p w:rsidR="00017DE7" w:rsidRPr="00714064" w:rsidRDefault="00017DE7" w:rsidP="00017DE7">
            <w:pPr>
              <w:jc w:val="center"/>
              <w:rPr>
                <w:rFonts w:ascii="Times New Roman" w:hAnsi="Times New Roman"/>
                <w:i/>
                <w:sz w:val="22"/>
                <w:szCs w:val="22"/>
                <w:lang w:val="sr-Cyrl-CS"/>
              </w:rPr>
            </w:pPr>
            <w:r w:rsidRPr="00714064">
              <w:rPr>
                <w:rFonts w:ascii="Times New Roman" w:hAnsi="Times New Roman"/>
                <w:i/>
                <w:sz w:val="22"/>
                <w:szCs w:val="22"/>
                <w:lang w:val="sr-Cyrl-CS"/>
              </w:rPr>
              <w:t>Врста трошка</w:t>
            </w:r>
          </w:p>
          <w:p w:rsidR="00017DE7" w:rsidRPr="00714064" w:rsidRDefault="00017DE7" w:rsidP="00017DE7">
            <w:pPr>
              <w:jc w:val="center"/>
              <w:rPr>
                <w:rFonts w:ascii="Times New Roman" w:hAnsi="Times New Roman"/>
                <w:i/>
                <w:sz w:val="22"/>
                <w:szCs w:val="22"/>
                <w:lang w:val="sr-Cyrl-CS"/>
              </w:rPr>
            </w:pPr>
            <w:r w:rsidRPr="00714064">
              <w:rPr>
                <w:rFonts w:ascii="Times New Roman" w:hAnsi="Times New Roman"/>
                <w:i/>
                <w:sz w:val="22"/>
                <w:szCs w:val="22"/>
                <w:lang w:val="sr-Cyrl-CS"/>
              </w:rPr>
              <w:t>услуге</w:t>
            </w:r>
          </w:p>
        </w:tc>
        <w:tc>
          <w:tcPr>
            <w:cnfStyle w:val="000100000000" w:firstRow="0" w:lastRow="0" w:firstColumn="0" w:lastColumn="1" w:oddVBand="0" w:evenVBand="0" w:oddHBand="0" w:evenHBand="0" w:firstRowFirstColumn="0" w:firstRowLastColumn="0" w:lastRowFirstColumn="0" w:lastRowLastColumn="0"/>
            <w:tcW w:w="4016" w:type="dxa"/>
          </w:tcPr>
          <w:p w:rsidR="00017DE7" w:rsidRPr="00714064" w:rsidRDefault="00017DE7" w:rsidP="00017DE7">
            <w:pPr>
              <w:jc w:val="center"/>
              <w:rPr>
                <w:rFonts w:ascii="Times New Roman" w:hAnsi="Times New Roman"/>
                <w:i/>
                <w:sz w:val="22"/>
                <w:szCs w:val="22"/>
                <w:lang w:val="sr-Cyrl-CS"/>
              </w:rPr>
            </w:pPr>
            <w:r>
              <w:rPr>
                <w:rFonts w:ascii="Times New Roman" w:hAnsi="Times New Roman"/>
                <w:i/>
                <w:sz w:val="22"/>
                <w:szCs w:val="22"/>
                <w:lang w:val="sr-Cyrl-CS"/>
              </w:rPr>
              <w:t>Реализација</w:t>
            </w:r>
          </w:p>
          <w:p w:rsidR="00017DE7" w:rsidRPr="00714064" w:rsidRDefault="00017DE7" w:rsidP="00017DE7">
            <w:pPr>
              <w:jc w:val="center"/>
              <w:rPr>
                <w:rFonts w:ascii="Times New Roman" w:hAnsi="Times New Roman"/>
                <w:i/>
                <w:sz w:val="22"/>
                <w:szCs w:val="22"/>
                <w:lang w:val="sr-Cyrl-CS"/>
              </w:rPr>
            </w:pPr>
            <w:r w:rsidRPr="00714064">
              <w:rPr>
                <w:rFonts w:ascii="Times New Roman" w:hAnsi="Times New Roman"/>
                <w:i/>
                <w:sz w:val="22"/>
                <w:szCs w:val="22"/>
                <w:lang w:val="sr-Latn-CS"/>
              </w:rPr>
              <w:t>201</w:t>
            </w:r>
            <w:r w:rsidR="00F64953">
              <w:rPr>
                <w:rFonts w:ascii="Times New Roman" w:hAnsi="Times New Roman"/>
                <w:i/>
                <w:sz w:val="22"/>
                <w:szCs w:val="22"/>
                <w:lang w:val="sr-Cyrl-CS"/>
              </w:rPr>
              <w:t>6</w:t>
            </w:r>
            <w:r>
              <w:rPr>
                <w:rFonts w:ascii="Times New Roman" w:hAnsi="Times New Roman"/>
                <w:i/>
                <w:sz w:val="22"/>
                <w:szCs w:val="22"/>
                <w:lang w:val="sr-Cyrl-CS"/>
              </w:rPr>
              <w:t>.</w:t>
            </w:r>
            <w:r w:rsidR="00D37ED9">
              <w:rPr>
                <w:rFonts w:ascii="Times New Roman" w:hAnsi="Times New Roman"/>
                <w:i/>
                <w:sz w:val="22"/>
                <w:szCs w:val="22"/>
                <w:lang w:val="sr-Cyrl-CS"/>
              </w:rPr>
              <w:t>године</w:t>
            </w:r>
          </w:p>
        </w:tc>
      </w:tr>
      <w:tr w:rsidR="00017DE7" w:rsidRPr="00714064" w:rsidTr="00017D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017DE7" w:rsidRPr="00714064" w:rsidRDefault="00017DE7" w:rsidP="00017DE7">
            <w:pPr>
              <w:ind w:left="360"/>
              <w:jc w:val="center"/>
              <w:rPr>
                <w:rFonts w:ascii="Times New Roman" w:hAnsi="Times New Roman"/>
                <w:b w:val="0"/>
                <w:sz w:val="22"/>
                <w:szCs w:val="22"/>
              </w:rPr>
            </w:pPr>
            <w:r w:rsidRPr="00714064">
              <w:rPr>
                <w:rFonts w:ascii="Times New Roman" w:hAnsi="Times New Roman"/>
                <w:b w:val="0"/>
                <w:sz w:val="22"/>
                <w:szCs w:val="22"/>
              </w:rPr>
              <w:t>1</w:t>
            </w:r>
          </w:p>
        </w:tc>
        <w:tc>
          <w:tcPr>
            <w:cnfStyle w:val="000010000000" w:firstRow="0" w:lastRow="0" w:firstColumn="0" w:lastColumn="0" w:oddVBand="1" w:evenVBand="0" w:oddHBand="0" w:evenHBand="0" w:firstRowFirstColumn="0" w:firstRowLastColumn="0" w:lastRowFirstColumn="0" w:lastRowLastColumn="0"/>
            <w:tcW w:w="3639" w:type="dxa"/>
          </w:tcPr>
          <w:p w:rsidR="00017DE7" w:rsidRPr="00714064" w:rsidRDefault="00017DE7" w:rsidP="00017DE7">
            <w:pPr>
              <w:jc w:val="center"/>
              <w:rPr>
                <w:sz w:val="22"/>
                <w:szCs w:val="22"/>
              </w:rPr>
            </w:pPr>
            <w:r w:rsidRPr="00714064">
              <w:rPr>
                <w:sz w:val="22"/>
                <w:szCs w:val="22"/>
              </w:rPr>
              <w:t>2</w:t>
            </w:r>
          </w:p>
        </w:tc>
        <w:tc>
          <w:tcPr>
            <w:cnfStyle w:val="000100000000" w:firstRow="0" w:lastRow="0" w:firstColumn="0" w:lastColumn="1" w:oddVBand="0" w:evenVBand="0" w:oddHBand="0" w:evenHBand="0" w:firstRowFirstColumn="0" w:firstRowLastColumn="0" w:lastRowFirstColumn="0" w:lastRowLastColumn="0"/>
            <w:tcW w:w="4016" w:type="dxa"/>
          </w:tcPr>
          <w:p w:rsidR="00017DE7" w:rsidRPr="00714064" w:rsidRDefault="00017DE7" w:rsidP="00017DE7">
            <w:pPr>
              <w:jc w:val="center"/>
              <w:rPr>
                <w:rFonts w:ascii="Times New Roman" w:hAnsi="Times New Roman"/>
                <w:b w:val="0"/>
                <w:sz w:val="22"/>
                <w:szCs w:val="22"/>
                <w:lang w:val="sr-Cyrl-CS"/>
              </w:rPr>
            </w:pPr>
            <w:r>
              <w:rPr>
                <w:rFonts w:ascii="Times New Roman" w:hAnsi="Times New Roman"/>
                <w:b w:val="0"/>
                <w:sz w:val="22"/>
                <w:szCs w:val="22"/>
                <w:lang w:val="sr-Cyrl-CS"/>
              </w:rPr>
              <w:t>3</w:t>
            </w:r>
          </w:p>
        </w:tc>
      </w:tr>
      <w:tr w:rsidR="00017DE7" w:rsidRPr="00714064" w:rsidTr="00017D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017DE7" w:rsidRPr="00714064" w:rsidRDefault="00017DE7" w:rsidP="002A54C8">
            <w:pPr>
              <w:numPr>
                <w:ilvl w:val="0"/>
                <w:numId w:val="1"/>
              </w:numPr>
              <w:jc w:val="right"/>
              <w:rPr>
                <w:rFonts w:ascii="Times New Roman" w:hAnsi="Times New Roman"/>
                <w:b w:val="0"/>
                <w:sz w:val="22"/>
                <w:szCs w:val="22"/>
                <w:lang w:val="sr-Cyrl-CS"/>
              </w:rPr>
            </w:pPr>
          </w:p>
        </w:tc>
        <w:tc>
          <w:tcPr>
            <w:cnfStyle w:val="000010000000" w:firstRow="0" w:lastRow="0" w:firstColumn="0" w:lastColumn="0" w:oddVBand="1" w:evenVBand="0" w:oddHBand="0" w:evenHBand="0" w:firstRowFirstColumn="0" w:firstRowLastColumn="0" w:lastRowFirstColumn="0" w:lastRowLastColumn="0"/>
            <w:tcW w:w="3639" w:type="dxa"/>
          </w:tcPr>
          <w:p w:rsidR="00017DE7" w:rsidRPr="00714064" w:rsidRDefault="00017DE7" w:rsidP="00017DE7">
            <w:pPr>
              <w:rPr>
                <w:sz w:val="22"/>
                <w:szCs w:val="22"/>
                <w:lang w:val="sr-Cyrl-CS"/>
              </w:rPr>
            </w:pPr>
            <w:r w:rsidRPr="00714064">
              <w:rPr>
                <w:sz w:val="22"/>
                <w:szCs w:val="22"/>
                <w:lang w:val="sr-Cyrl-CS"/>
              </w:rPr>
              <w:t>Водоводни  материјал</w:t>
            </w:r>
          </w:p>
        </w:tc>
        <w:tc>
          <w:tcPr>
            <w:cnfStyle w:val="000100000000" w:firstRow="0" w:lastRow="0" w:firstColumn="0" w:lastColumn="1" w:oddVBand="0" w:evenVBand="0" w:oddHBand="0" w:evenHBand="0" w:firstRowFirstColumn="0" w:firstRowLastColumn="0" w:lastRowFirstColumn="0" w:lastRowLastColumn="0"/>
            <w:tcW w:w="4016" w:type="dxa"/>
          </w:tcPr>
          <w:p w:rsidR="00017DE7" w:rsidRPr="0025769E" w:rsidRDefault="0025769E" w:rsidP="00017DE7">
            <w:pPr>
              <w:jc w:val="center"/>
              <w:rPr>
                <w:rStyle w:val="Naglaavanje"/>
                <w:rFonts w:ascii="Times New Roman" w:hAnsi="Times New Roman"/>
                <w:b w:val="0"/>
                <w:i w:val="0"/>
                <w:sz w:val="22"/>
                <w:szCs w:val="22"/>
                <w:lang w:val="sr-Cyrl-RS"/>
              </w:rPr>
            </w:pPr>
            <w:r w:rsidRPr="0025769E">
              <w:rPr>
                <w:rStyle w:val="Naglaavanje"/>
                <w:rFonts w:ascii="Times New Roman" w:hAnsi="Times New Roman"/>
                <w:b w:val="0"/>
                <w:i w:val="0"/>
                <w:sz w:val="22"/>
                <w:szCs w:val="22"/>
                <w:lang w:val="sr-Cyrl-RS"/>
              </w:rPr>
              <w:t>1.242.241</w:t>
            </w:r>
          </w:p>
        </w:tc>
      </w:tr>
      <w:tr w:rsidR="00017DE7" w:rsidRPr="00714064" w:rsidTr="00017D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017DE7" w:rsidRPr="00714064" w:rsidRDefault="00017DE7" w:rsidP="002A54C8">
            <w:pPr>
              <w:numPr>
                <w:ilvl w:val="0"/>
                <w:numId w:val="1"/>
              </w:numPr>
              <w:jc w:val="right"/>
              <w:rPr>
                <w:rFonts w:ascii="Times New Roman" w:hAnsi="Times New Roman"/>
                <w:b w:val="0"/>
                <w:sz w:val="22"/>
                <w:szCs w:val="22"/>
                <w:lang w:val="sr-Cyrl-CS"/>
              </w:rPr>
            </w:pPr>
          </w:p>
        </w:tc>
        <w:tc>
          <w:tcPr>
            <w:cnfStyle w:val="000010000000" w:firstRow="0" w:lastRow="0" w:firstColumn="0" w:lastColumn="0" w:oddVBand="1" w:evenVBand="0" w:oddHBand="0" w:evenHBand="0" w:firstRowFirstColumn="0" w:firstRowLastColumn="0" w:lastRowFirstColumn="0" w:lastRowLastColumn="0"/>
            <w:tcW w:w="3639" w:type="dxa"/>
          </w:tcPr>
          <w:p w:rsidR="00017DE7" w:rsidRPr="00714064" w:rsidRDefault="00017DE7" w:rsidP="00017DE7">
            <w:pPr>
              <w:rPr>
                <w:sz w:val="22"/>
                <w:szCs w:val="22"/>
                <w:lang w:val="sr-Cyrl-CS"/>
              </w:rPr>
            </w:pPr>
            <w:r w:rsidRPr="00714064">
              <w:rPr>
                <w:sz w:val="22"/>
                <w:szCs w:val="22"/>
                <w:lang w:val="sr-Cyrl-CS"/>
              </w:rPr>
              <w:t>Остали материјал</w:t>
            </w:r>
          </w:p>
        </w:tc>
        <w:tc>
          <w:tcPr>
            <w:cnfStyle w:val="000100000000" w:firstRow="0" w:lastRow="0" w:firstColumn="0" w:lastColumn="1" w:oddVBand="0" w:evenVBand="0" w:oddHBand="0" w:evenHBand="0" w:firstRowFirstColumn="0" w:firstRowLastColumn="0" w:lastRowFirstColumn="0" w:lastRowLastColumn="0"/>
            <w:tcW w:w="4016" w:type="dxa"/>
          </w:tcPr>
          <w:p w:rsidR="00017DE7" w:rsidRPr="0025769E" w:rsidRDefault="0025769E" w:rsidP="00017DE7">
            <w:pPr>
              <w:jc w:val="center"/>
              <w:rPr>
                <w:rFonts w:ascii="Times New Roman" w:hAnsi="Times New Roman"/>
                <w:b w:val="0"/>
                <w:sz w:val="22"/>
                <w:szCs w:val="22"/>
                <w:lang w:val="sr-Cyrl-CS"/>
              </w:rPr>
            </w:pPr>
            <w:r w:rsidRPr="0025769E">
              <w:rPr>
                <w:rFonts w:ascii="Times New Roman" w:hAnsi="Times New Roman"/>
                <w:b w:val="0"/>
                <w:sz w:val="22"/>
                <w:szCs w:val="22"/>
                <w:lang w:val="sr-Cyrl-CS"/>
              </w:rPr>
              <w:t>2.227.269</w:t>
            </w:r>
          </w:p>
        </w:tc>
      </w:tr>
      <w:tr w:rsidR="00017DE7" w:rsidRPr="00714064" w:rsidTr="00017D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017DE7" w:rsidRPr="00714064" w:rsidRDefault="00017DE7" w:rsidP="002A54C8">
            <w:pPr>
              <w:numPr>
                <w:ilvl w:val="0"/>
                <w:numId w:val="1"/>
              </w:numPr>
              <w:jc w:val="right"/>
              <w:rPr>
                <w:rFonts w:ascii="Times New Roman" w:hAnsi="Times New Roman"/>
                <w:b w:val="0"/>
                <w:sz w:val="22"/>
                <w:szCs w:val="22"/>
                <w:lang w:val="sr-Cyrl-CS"/>
              </w:rPr>
            </w:pPr>
          </w:p>
        </w:tc>
        <w:tc>
          <w:tcPr>
            <w:cnfStyle w:val="000010000000" w:firstRow="0" w:lastRow="0" w:firstColumn="0" w:lastColumn="0" w:oddVBand="1" w:evenVBand="0" w:oddHBand="0" w:evenHBand="0" w:firstRowFirstColumn="0" w:firstRowLastColumn="0" w:lastRowFirstColumn="0" w:lastRowLastColumn="0"/>
            <w:tcW w:w="3639" w:type="dxa"/>
          </w:tcPr>
          <w:p w:rsidR="00017DE7" w:rsidRPr="00714064" w:rsidRDefault="00017DE7" w:rsidP="00017DE7">
            <w:pPr>
              <w:rPr>
                <w:sz w:val="22"/>
                <w:szCs w:val="22"/>
                <w:lang w:val="sr-Cyrl-CS"/>
              </w:rPr>
            </w:pPr>
            <w:r w:rsidRPr="00714064">
              <w:rPr>
                <w:sz w:val="22"/>
                <w:szCs w:val="22"/>
                <w:lang w:val="sr-Cyrl-CS"/>
              </w:rPr>
              <w:t>Нафта</w:t>
            </w:r>
          </w:p>
        </w:tc>
        <w:tc>
          <w:tcPr>
            <w:cnfStyle w:val="000100000000" w:firstRow="0" w:lastRow="0" w:firstColumn="0" w:lastColumn="1" w:oddVBand="0" w:evenVBand="0" w:oddHBand="0" w:evenHBand="0" w:firstRowFirstColumn="0" w:firstRowLastColumn="0" w:lastRowFirstColumn="0" w:lastRowLastColumn="0"/>
            <w:tcW w:w="4016" w:type="dxa"/>
          </w:tcPr>
          <w:p w:rsidR="00017DE7" w:rsidRPr="0025769E" w:rsidRDefault="0025769E" w:rsidP="00017DE7">
            <w:pPr>
              <w:jc w:val="center"/>
              <w:rPr>
                <w:rFonts w:ascii="Times New Roman" w:hAnsi="Times New Roman"/>
                <w:b w:val="0"/>
                <w:sz w:val="22"/>
                <w:szCs w:val="22"/>
                <w:lang w:val="sr-Cyrl-RS"/>
              </w:rPr>
            </w:pPr>
            <w:r w:rsidRPr="0025769E">
              <w:rPr>
                <w:rFonts w:ascii="Times New Roman" w:hAnsi="Times New Roman"/>
                <w:b w:val="0"/>
                <w:sz w:val="22"/>
                <w:szCs w:val="22"/>
                <w:lang w:val="sr-Cyrl-RS"/>
              </w:rPr>
              <w:t>3.802.503</w:t>
            </w:r>
          </w:p>
        </w:tc>
      </w:tr>
      <w:tr w:rsidR="00017DE7" w:rsidRPr="00714064" w:rsidTr="00017D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017DE7" w:rsidRPr="00714064" w:rsidRDefault="00017DE7" w:rsidP="002A54C8">
            <w:pPr>
              <w:numPr>
                <w:ilvl w:val="0"/>
                <w:numId w:val="1"/>
              </w:numPr>
              <w:jc w:val="right"/>
              <w:rPr>
                <w:rFonts w:ascii="Times New Roman" w:hAnsi="Times New Roman"/>
                <w:b w:val="0"/>
                <w:sz w:val="22"/>
                <w:szCs w:val="22"/>
                <w:lang w:val="sr-Cyrl-CS"/>
              </w:rPr>
            </w:pPr>
          </w:p>
        </w:tc>
        <w:tc>
          <w:tcPr>
            <w:cnfStyle w:val="000010000000" w:firstRow="0" w:lastRow="0" w:firstColumn="0" w:lastColumn="0" w:oddVBand="1" w:evenVBand="0" w:oddHBand="0" w:evenHBand="0" w:firstRowFirstColumn="0" w:firstRowLastColumn="0" w:lastRowFirstColumn="0" w:lastRowLastColumn="0"/>
            <w:tcW w:w="3639" w:type="dxa"/>
          </w:tcPr>
          <w:p w:rsidR="00017DE7" w:rsidRPr="00714064" w:rsidRDefault="00017DE7" w:rsidP="00017DE7">
            <w:pPr>
              <w:rPr>
                <w:sz w:val="22"/>
                <w:szCs w:val="22"/>
                <w:lang w:val="sr-Cyrl-CS"/>
              </w:rPr>
            </w:pPr>
            <w:r w:rsidRPr="00714064">
              <w:rPr>
                <w:sz w:val="22"/>
                <w:szCs w:val="22"/>
                <w:lang w:val="sr-Cyrl-CS"/>
              </w:rPr>
              <w:t xml:space="preserve">Бензини </w:t>
            </w:r>
            <w:proofErr w:type="spellStart"/>
            <w:r w:rsidRPr="00714064">
              <w:rPr>
                <w:sz w:val="22"/>
                <w:szCs w:val="22"/>
                <w:lang w:val="sr-Cyrl-CS"/>
              </w:rPr>
              <w:t>мотрна</w:t>
            </w:r>
            <w:proofErr w:type="spellEnd"/>
            <w:r w:rsidRPr="00714064">
              <w:rPr>
                <w:sz w:val="22"/>
                <w:szCs w:val="22"/>
                <w:lang w:val="sr-Cyrl-CS"/>
              </w:rPr>
              <w:t xml:space="preserve"> уља</w:t>
            </w:r>
          </w:p>
        </w:tc>
        <w:tc>
          <w:tcPr>
            <w:cnfStyle w:val="000100000000" w:firstRow="0" w:lastRow="0" w:firstColumn="0" w:lastColumn="1" w:oddVBand="0" w:evenVBand="0" w:oddHBand="0" w:evenHBand="0" w:firstRowFirstColumn="0" w:firstRowLastColumn="0" w:lastRowFirstColumn="0" w:lastRowLastColumn="0"/>
            <w:tcW w:w="4016" w:type="dxa"/>
          </w:tcPr>
          <w:p w:rsidR="00017DE7" w:rsidRPr="0025769E" w:rsidRDefault="0025769E" w:rsidP="00017DE7">
            <w:pPr>
              <w:jc w:val="center"/>
              <w:rPr>
                <w:rFonts w:ascii="Times New Roman" w:hAnsi="Times New Roman"/>
                <w:b w:val="0"/>
                <w:sz w:val="22"/>
                <w:szCs w:val="22"/>
                <w:lang w:val="sr-Cyrl-RS"/>
              </w:rPr>
            </w:pPr>
            <w:r w:rsidRPr="0025769E">
              <w:rPr>
                <w:rFonts w:ascii="Times New Roman" w:hAnsi="Times New Roman"/>
                <w:b w:val="0"/>
                <w:sz w:val="22"/>
                <w:szCs w:val="22"/>
                <w:lang w:val="sr-Cyrl-RS"/>
              </w:rPr>
              <w:t>618.673</w:t>
            </w:r>
          </w:p>
        </w:tc>
      </w:tr>
      <w:tr w:rsidR="00017DE7" w:rsidRPr="00714064" w:rsidTr="00017D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017DE7" w:rsidRPr="00714064" w:rsidRDefault="00017DE7" w:rsidP="002A54C8">
            <w:pPr>
              <w:numPr>
                <w:ilvl w:val="0"/>
                <w:numId w:val="1"/>
              </w:numPr>
              <w:jc w:val="right"/>
              <w:rPr>
                <w:rFonts w:ascii="Times New Roman" w:hAnsi="Times New Roman"/>
                <w:b w:val="0"/>
                <w:sz w:val="22"/>
                <w:szCs w:val="22"/>
                <w:lang w:val="sr-Cyrl-CS"/>
              </w:rPr>
            </w:pPr>
          </w:p>
        </w:tc>
        <w:tc>
          <w:tcPr>
            <w:cnfStyle w:val="000010000000" w:firstRow="0" w:lastRow="0" w:firstColumn="0" w:lastColumn="0" w:oddVBand="1" w:evenVBand="0" w:oddHBand="0" w:evenHBand="0" w:firstRowFirstColumn="0" w:firstRowLastColumn="0" w:lastRowFirstColumn="0" w:lastRowLastColumn="0"/>
            <w:tcW w:w="3639" w:type="dxa"/>
          </w:tcPr>
          <w:p w:rsidR="00017DE7" w:rsidRPr="00714064" w:rsidRDefault="00017DE7" w:rsidP="00017DE7">
            <w:pPr>
              <w:rPr>
                <w:sz w:val="22"/>
                <w:szCs w:val="22"/>
                <w:lang w:val="sr-Cyrl-CS"/>
              </w:rPr>
            </w:pPr>
            <w:proofErr w:type="spellStart"/>
            <w:r w:rsidRPr="00714064">
              <w:rPr>
                <w:sz w:val="22"/>
                <w:szCs w:val="22"/>
                <w:lang w:val="sr-Cyrl-CS"/>
              </w:rPr>
              <w:t>Електчна</w:t>
            </w:r>
            <w:proofErr w:type="spellEnd"/>
            <w:r w:rsidRPr="00714064">
              <w:rPr>
                <w:sz w:val="22"/>
                <w:szCs w:val="22"/>
                <w:lang w:val="sr-Cyrl-CS"/>
              </w:rPr>
              <w:t xml:space="preserve"> енергија</w:t>
            </w:r>
          </w:p>
        </w:tc>
        <w:tc>
          <w:tcPr>
            <w:cnfStyle w:val="000100000000" w:firstRow="0" w:lastRow="0" w:firstColumn="0" w:lastColumn="1" w:oddVBand="0" w:evenVBand="0" w:oddHBand="0" w:evenHBand="0" w:firstRowFirstColumn="0" w:firstRowLastColumn="0" w:lastRowFirstColumn="0" w:lastRowLastColumn="0"/>
            <w:tcW w:w="4016" w:type="dxa"/>
          </w:tcPr>
          <w:p w:rsidR="00017DE7" w:rsidRPr="0025769E" w:rsidRDefault="0025769E" w:rsidP="00017DE7">
            <w:pPr>
              <w:jc w:val="center"/>
              <w:rPr>
                <w:rFonts w:ascii="Times New Roman" w:hAnsi="Times New Roman"/>
                <w:b w:val="0"/>
                <w:sz w:val="22"/>
                <w:szCs w:val="22"/>
                <w:lang w:val="sr-Cyrl-RS"/>
              </w:rPr>
            </w:pPr>
            <w:r w:rsidRPr="0025769E">
              <w:rPr>
                <w:rFonts w:ascii="Times New Roman" w:hAnsi="Times New Roman"/>
                <w:b w:val="0"/>
                <w:sz w:val="22"/>
                <w:szCs w:val="22"/>
                <w:lang w:val="sr-Cyrl-RS"/>
              </w:rPr>
              <w:t>11.516.031</w:t>
            </w:r>
          </w:p>
        </w:tc>
      </w:tr>
      <w:tr w:rsidR="00017DE7" w:rsidRPr="00714064" w:rsidTr="00017D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017DE7" w:rsidRPr="00714064" w:rsidRDefault="00017DE7" w:rsidP="002A54C8">
            <w:pPr>
              <w:numPr>
                <w:ilvl w:val="0"/>
                <w:numId w:val="1"/>
              </w:numPr>
              <w:jc w:val="right"/>
              <w:rPr>
                <w:rFonts w:ascii="Times New Roman" w:hAnsi="Times New Roman"/>
                <w:b w:val="0"/>
                <w:sz w:val="22"/>
                <w:szCs w:val="22"/>
                <w:lang w:val="sr-Cyrl-CS"/>
              </w:rPr>
            </w:pPr>
          </w:p>
        </w:tc>
        <w:tc>
          <w:tcPr>
            <w:cnfStyle w:val="000010000000" w:firstRow="0" w:lastRow="0" w:firstColumn="0" w:lastColumn="0" w:oddVBand="1" w:evenVBand="0" w:oddHBand="0" w:evenHBand="0" w:firstRowFirstColumn="0" w:firstRowLastColumn="0" w:lastRowFirstColumn="0" w:lastRowLastColumn="0"/>
            <w:tcW w:w="3639" w:type="dxa"/>
          </w:tcPr>
          <w:p w:rsidR="00017DE7" w:rsidRPr="00714064" w:rsidRDefault="00017DE7" w:rsidP="00017DE7">
            <w:pPr>
              <w:rPr>
                <w:sz w:val="22"/>
                <w:szCs w:val="22"/>
                <w:lang w:val="sr-Cyrl-CS"/>
              </w:rPr>
            </w:pPr>
            <w:r w:rsidRPr="00714064">
              <w:rPr>
                <w:sz w:val="22"/>
                <w:szCs w:val="22"/>
                <w:lang w:val="sr-Cyrl-CS"/>
              </w:rPr>
              <w:t>Ауто гуме</w:t>
            </w:r>
          </w:p>
        </w:tc>
        <w:tc>
          <w:tcPr>
            <w:cnfStyle w:val="000100000000" w:firstRow="0" w:lastRow="0" w:firstColumn="0" w:lastColumn="1" w:oddVBand="0" w:evenVBand="0" w:oddHBand="0" w:evenHBand="0" w:firstRowFirstColumn="0" w:firstRowLastColumn="0" w:lastRowFirstColumn="0" w:lastRowLastColumn="0"/>
            <w:tcW w:w="4016" w:type="dxa"/>
          </w:tcPr>
          <w:p w:rsidR="00017DE7" w:rsidRPr="0025769E" w:rsidRDefault="0025769E" w:rsidP="00017DE7">
            <w:pPr>
              <w:jc w:val="center"/>
              <w:rPr>
                <w:rFonts w:ascii="Times New Roman" w:hAnsi="Times New Roman"/>
                <w:b w:val="0"/>
                <w:sz w:val="22"/>
                <w:szCs w:val="22"/>
                <w:lang w:val="sr-Cyrl-RS"/>
              </w:rPr>
            </w:pPr>
            <w:r w:rsidRPr="0025769E">
              <w:rPr>
                <w:rFonts w:ascii="Times New Roman" w:hAnsi="Times New Roman"/>
                <w:b w:val="0"/>
                <w:sz w:val="22"/>
                <w:szCs w:val="22"/>
                <w:lang w:val="sr-Cyrl-RS"/>
              </w:rPr>
              <w:t>190.452</w:t>
            </w:r>
          </w:p>
        </w:tc>
      </w:tr>
      <w:tr w:rsidR="00017DE7" w:rsidRPr="00714064" w:rsidTr="00017D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017DE7" w:rsidRPr="00714064" w:rsidRDefault="00017DE7" w:rsidP="002A54C8">
            <w:pPr>
              <w:numPr>
                <w:ilvl w:val="0"/>
                <w:numId w:val="1"/>
              </w:numPr>
              <w:jc w:val="right"/>
              <w:rPr>
                <w:rFonts w:ascii="Times New Roman" w:hAnsi="Times New Roman"/>
                <w:b w:val="0"/>
                <w:sz w:val="22"/>
                <w:szCs w:val="22"/>
                <w:lang w:val="sr-Cyrl-CS"/>
              </w:rPr>
            </w:pPr>
          </w:p>
        </w:tc>
        <w:tc>
          <w:tcPr>
            <w:cnfStyle w:val="000010000000" w:firstRow="0" w:lastRow="0" w:firstColumn="0" w:lastColumn="0" w:oddVBand="1" w:evenVBand="0" w:oddHBand="0" w:evenHBand="0" w:firstRowFirstColumn="0" w:firstRowLastColumn="0" w:lastRowFirstColumn="0" w:lastRowLastColumn="0"/>
            <w:tcW w:w="3639" w:type="dxa"/>
          </w:tcPr>
          <w:p w:rsidR="00017DE7" w:rsidRPr="00714064" w:rsidRDefault="00017DE7" w:rsidP="00017DE7">
            <w:pPr>
              <w:rPr>
                <w:sz w:val="22"/>
                <w:szCs w:val="22"/>
                <w:lang w:val="sr-Cyrl-CS"/>
              </w:rPr>
            </w:pPr>
            <w:r w:rsidRPr="00714064">
              <w:rPr>
                <w:sz w:val="22"/>
                <w:szCs w:val="22"/>
                <w:lang w:val="sr-Cyrl-CS"/>
              </w:rPr>
              <w:t>ХТЗ опрема</w:t>
            </w:r>
          </w:p>
        </w:tc>
        <w:tc>
          <w:tcPr>
            <w:cnfStyle w:val="000100000000" w:firstRow="0" w:lastRow="0" w:firstColumn="0" w:lastColumn="1" w:oddVBand="0" w:evenVBand="0" w:oddHBand="0" w:evenHBand="0" w:firstRowFirstColumn="0" w:firstRowLastColumn="0" w:lastRowFirstColumn="0" w:lastRowLastColumn="0"/>
            <w:tcW w:w="4016" w:type="dxa"/>
          </w:tcPr>
          <w:p w:rsidR="00017DE7" w:rsidRPr="0025769E" w:rsidRDefault="0025769E" w:rsidP="00017DE7">
            <w:pPr>
              <w:jc w:val="center"/>
              <w:rPr>
                <w:rFonts w:ascii="Times New Roman" w:hAnsi="Times New Roman"/>
                <w:b w:val="0"/>
                <w:sz w:val="22"/>
                <w:szCs w:val="22"/>
                <w:lang w:val="sr-Cyrl-RS"/>
              </w:rPr>
            </w:pPr>
            <w:r w:rsidRPr="0025769E">
              <w:rPr>
                <w:rFonts w:ascii="Times New Roman" w:hAnsi="Times New Roman"/>
                <w:b w:val="0"/>
                <w:sz w:val="22"/>
                <w:szCs w:val="22"/>
                <w:lang w:val="sr-Cyrl-RS"/>
              </w:rPr>
              <w:t>282.909</w:t>
            </w:r>
          </w:p>
        </w:tc>
      </w:tr>
      <w:tr w:rsidR="00017DE7" w:rsidRPr="00714064" w:rsidTr="00017D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017DE7" w:rsidRPr="00714064" w:rsidRDefault="00017DE7" w:rsidP="002A54C8">
            <w:pPr>
              <w:numPr>
                <w:ilvl w:val="0"/>
                <w:numId w:val="1"/>
              </w:numPr>
              <w:jc w:val="right"/>
              <w:rPr>
                <w:rFonts w:ascii="Times New Roman" w:hAnsi="Times New Roman"/>
                <w:b w:val="0"/>
                <w:sz w:val="22"/>
                <w:szCs w:val="22"/>
                <w:lang w:val="sr-Cyrl-CS"/>
              </w:rPr>
            </w:pPr>
          </w:p>
        </w:tc>
        <w:tc>
          <w:tcPr>
            <w:cnfStyle w:val="000010000000" w:firstRow="0" w:lastRow="0" w:firstColumn="0" w:lastColumn="0" w:oddVBand="1" w:evenVBand="0" w:oddHBand="0" w:evenHBand="0" w:firstRowFirstColumn="0" w:firstRowLastColumn="0" w:lastRowFirstColumn="0" w:lastRowLastColumn="0"/>
            <w:tcW w:w="3639" w:type="dxa"/>
          </w:tcPr>
          <w:p w:rsidR="00017DE7" w:rsidRPr="00714064" w:rsidRDefault="00FB4071" w:rsidP="00017DE7">
            <w:pPr>
              <w:rPr>
                <w:sz w:val="22"/>
                <w:szCs w:val="22"/>
                <w:lang w:val="sr-Cyrl-CS"/>
              </w:rPr>
            </w:pPr>
            <w:r>
              <w:rPr>
                <w:sz w:val="22"/>
                <w:szCs w:val="22"/>
                <w:lang w:val="sr-Cyrl-CS"/>
              </w:rPr>
              <w:t>Канцеларијски матер</w:t>
            </w:r>
            <w:r w:rsidR="00017DE7" w:rsidRPr="00714064">
              <w:rPr>
                <w:sz w:val="22"/>
                <w:szCs w:val="22"/>
                <w:lang w:val="sr-Cyrl-CS"/>
              </w:rPr>
              <w:t>ијал</w:t>
            </w:r>
          </w:p>
        </w:tc>
        <w:tc>
          <w:tcPr>
            <w:cnfStyle w:val="000100000000" w:firstRow="0" w:lastRow="0" w:firstColumn="0" w:lastColumn="1" w:oddVBand="0" w:evenVBand="0" w:oddHBand="0" w:evenHBand="0" w:firstRowFirstColumn="0" w:firstRowLastColumn="0" w:lastRowFirstColumn="0" w:lastRowLastColumn="0"/>
            <w:tcW w:w="4016" w:type="dxa"/>
          </w:tcPr>
          <w:p w:rsidR="00017DE7" w:rsidRPr="0025769E" w:rsidRDefault="0025769E" w:rsidP="00017DE7">
            <w:pPr>
              <w:jc w:val="center"/>
              <w:rPr>
                <w:rFonts w:ascii="Times New Roman" w:hAnsi="Times New Roman"/>
                <w:b w:val="0"/>
                <w:sz w:val="22"/>
                <w:szCs w:val="22"/>
                <w:lang w:val="sr-Cyrl-RS"/>
              </w:rPr>
            </w:pPr>
            <w:r w:rsidRPr="0025769E">
              <w:rPr>
                <w:rFonts w:ascii="Times New Roman" w:hAnsi="Times New Roman"/>
                <w:b w:val="0"/>
                <w:sz w:val="22"/>
                <w:szCs w:val="22"/>
                <w:lang w:val="sr-Cyrl-RS"/>
              </w:rPr>
              <w:t>140.041</w:t>
            </w:r>
          </w:p>
        </w:tc>
      </w:tr>
      <w:tr w:rsidR="00017DE7" w:rsidRPr="00714064" w:rsidTr="00017D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017DE7" w:rsidRPr="00714064" w:rsidRDefault="00017DE7" w:rsidP="002A54C8">
            <w:pPr>
              <w:numPr>
                <w:ilvl w:val="0"/>
                <w:numId w:val="1"/>
              </w:numPr>
              <w:jc w:val="right"/>
              <w:rPr>
                <w:rFonts w:ascii="Times New Roman" w:hAnsi="Times New Roman"/>
                <w:b w:val="0"/>
                <w:sz w:val="22"/>
                <w:szCs w:val="22"/>
                <w:lang w:val="sr-Cyrl-CS"/>
              </w:rPr>
            </w:pPr>
          </w:p>
        </w:tc>
        <w:tc>
          <w:tcPr>
            <w:cnfStyle w:val="000010000000" w:firstRow="0" w:lastRow="0" w:firstColumn="0" w:lastColumn="0" w:oddVBand="1" w:evenVBand="0" w:oddHBand="0" w:evenHBand="0" w:firstRowFirstColumn="0" w:firstRowLastColumn="0" w:lastRowFirstColumn="0" w:lastRowLastColumn="0"/>
            <w:tcW w:w="3639" w:type="dxa"/>
          </w:tcPr>
          <w:p w:rsidR="00017DE7" w:rsidRPr="00714064" w:rsidRDefault="0025769E" w:rsidP="00017DE7">
            <w:pPr>
              <w:rPr>
                <w:sz w:val="22"/>
                <w:szCs w:val="22"/>
                <w:lang w:val="sr-Cyrl-CS"/>
              </w:rPr>
            </w:pPr>
            <w:r>
              <w:rPr>
                <w:sz w:val="22"/>
                <w:szCs w:val="22"/>
                <w:lang w:val="sr-Cyrl-CS"/>
              </w:rPr>
              <w:t>Ауто и резервни делови</w:t>
            </w:r>
          </w:p>
        </w:tc>
        <w:tc>
          <w:tcPr>
            <w:cnfStyle w:val="000100000000" w:firstRow="0" w:lastRow="0" w:firstColumn="0" w:lastColumn="1" w:oddVBand="0" w:evenVBand="0" w:oddHBand="0" w:evenHBand="0" w:firstRowFirstColumn="0" w:firstRowLastColumn="0" w:lastRowFirstColumn="0" w:lastRowLastColumn="0"/>
            <w:tcW w:w="4016" w:type="dxa"/>
          </w:tcPr>
          <w:p w:rsidR="00017DE7" w:rsidRPr="0025769E" w:rsidRDefault="0025769E" w:rsidP="00017DE7">
            <w:pPr>
              <w:jc w:val="center"/>
              <w:rPr>
                <w:rFonts w:ascii="Times New Roman" w:hAnsi="Times New Roman"/>
                <w:b w:val="0"/>
                <w:sz w:val="22"/>
                <w:szCs w:val="22"/>
                <w:lang w:val="sr-Cyrl-RS"/>
              </w:rPr>
            </w:pPr>
            <w:r w:rsidRPr="0025769E">
              <w:rPr>
                <w:rFonts w:ascii="Times New Roman" w:hAnsi="Times New Roman"/>
                <w:b w:val="0"/>
                <w:sz w:val="22"/>
                <w:szCs w:val="22"/>
                <w:lang w:val="sr-Cyrl-RS"/>
              </w:rPr>
              <w:t>320.971</w:t>
            </w:r>
          </w:p>
        </w:tc>
      </w:tr>
      <w:tr w:rsidR="00017DE7" w:rsidRPr="00714064" w:rsidTr="00017D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017DE7" w:rsidRPr="00714064" w:rsidRDefault="00017DE7" w:rsidP="002A54C8">
            <w:pPr>
              <w:numPr>
                <w:ilvl w:val="0"/>
                <w:numId w:val="1"/>
              </w:numPr>
              <w:jc w:val="right"/>
              <w:rPr>
                <w:rFonts w:ascii="Times New Roman" w:hAnsi="Times New Roman"/>
                <w:b w:val="0"/>
                <w:sz w:val="22"/>
                <w:szCs w:val="22"/>
                <w:lang w:val="sr-Cyrl-CS"/>
              </w:rPr>
            </w:pPr>
          </w:p>
        </w:tc>
        <w:tc>
          <w:tcPr>
            <w:cnfStyle w:val="000010000000" w:firstRow="0" w:lastRow="0" w:firstColumn="0" w:lastColumn="0" w:oddVBand="1" w:evenVBand="0" w:oddHBand="0" w:evenHBand="0" w:firstRowFirstColumn="0" w:firstRowLastColumn="0" w:lastRowFirstColumn="0" w:lastRowLastColumn="0"/>
            <w:tcW w:w="3639" w:type="dxa"/>
          </w:tcPr>
          <w:p w:rsidR="00017DE7" w:rsidRPr="00714064" w:rsidRDefault="00017DE7" w:rsidP="00017DE7">
            <w:pPr>
              <w:rPr>
                <w:sz w:val="22"/>
                <w:szCs w:val="22"/>
                <w:lang w:val="sr-Cyrl-CS"/>
              </w:rPr>
            </w:pPr>
            <w:r w:rsidRPr="00714064">
              <w:rPr>
                <w:sz w:val="22"/>
                <w:szCs w:val="22"/>
                <w:lang w:val="sr-Cyrl-CS"/>
              </w:rPr>
              <w:t>Превоз радника</w:t>
            </w:r>
          </w:p>
        </w:tc>
        <w:tc>
          <w:tcPr>
            <w:cnfStyle w:val="000100000000" w:firstRow="0" w:lastRow="0" w:firstColumn="0" w:lastColumn="1" w:oddVBand="0" w:evenVBand="0" w:oddHBand="0" w:evenHBand="0" w:firstRowFirstColumn="0" w:firstRowLastColumn="0" w:lastRowFirstColumn="0" w:lastRowLastColumn="0"/>
            <w:tcW w:w="4016" w:type="dxa"/>
          </w:tcPr>
          <w:p w:rsidR="00017DE7" w:rsidRPr="0025769E" w:rsidRDefault="0025769E" w:rsidP="00017DE7">
            <w:pPr>
              <w:jc w:val="center"/>
              <w:rPr>
                <w:rFonts w:ascii="Times New Roman" w:hAnsi="Times New Roman"/>
                <w:b w:val="0"/>
                <w:sz w:val="22"/>
                <w:szCs w:val="22"/>
                <w:lang w:val="sr-Cyrl-RS"/>
              </w:rPr>
            </w:pPr>
            <w:r w:rsidRPr="0025769E">
              <w:rPr>
                <w:rFonts w:ascii="Times New Roman" w:hAnsi="Times New Roman"/>
                <w:b w:val="0"/>
                <w:sz w:val="22"/>
                <w:szCs w:val="22"/>
                <w:lang w:val="sr-Cyrl-RS"/>
              </w:rPr>
              <w:t>661.650</w:t>
            </w:r>
          </w:p>
        </w:tc>
      </w:tr>
      <w:tr w:rsidR="00017DE7" w:rsidRPr="00714064" w:rsidTr="00017D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017DE7" w:rsidRPr="00714064" w:rsidRDefault="00017DE7" w:rsidP="002A54C8">
            <w:pPr>
              <w:numPr>
                <w:ilvl w:val="0"/>
                <w:numId w:val="1"/>
              </w:numPr>
              <w:jc w:val="right"/>
              <w:rPr>
                <w:rFonts w:ascii="Times New Roman" w:hAnsi="Times New Roman"/>
                <w:b w:val="0"/>
                <w:sz w:val="22"/>
                <w:szCs w:val="22"/>
                <w:lang w:val="sr-Cyrl-CS"/>
              </w:rPr>
            </w:pPr>
          </w:p>
        </w:tc>
        <w:tc>
          <w:tcPr>
            <w:cnfStyle w:val="000010000000" w:firstRow="0" w:lastRow="0" w:firstColumn="0" w:lastColumn="0" w:oddVBand="1" w:evenVBand="0" w:oddHBand="0" w:evenHBand="0" w:firstRowFirstColumn="0" w:firstRowLastColumn="0" w:lastRowFirstColumn="0" w:lastRowLastColumn="0"/>
            <w:tcW w:w="3639" w:type="dxa"/>
          </w:tcPr>
          <w:p w:rsidR="00017DE7" w:rsidRPr="00714064" w:rsidRDefault="00017DE7" w:rsidP="00017DE7">
            <w:pPr>
              <w:rPr>
                <w:sz w:val="22"/>
                <w:szCs w:val="22"/>
                <w:lang w:val="sr-Cyrl-CS"/>
              </w:rPr>
            </w:pPr>
            <w:r w:rsidRPr="00714064">
              <w:rPr>
                <w:sz w:val="22"/>
                <w:szCs w:val="22"/>
                <w:lang w:val="sr-Cyrl-CS"/>
              </w:rPr>
              <w:t xml:space="preserve">Дневнице за </w:t>
            </w:r>
            <w:proofErr w:type="spellStart"/>
            <w:r w:rsidRPr="00714064">
              <w:rPr>
                <w:sz w:val="22"/>
                <w:szCs w:val="22"/>
                <w:lang w:val="sr-Cyrl-CS"/>
              </w:rPr>
              <w:t>сл</w:t>
            </w:r>
            <w:r>
              <w:rPr>
                <w:sz w:val="22"/>
                <w:szCs w:val="22"/>
              </w:rPr>
              <w:t>уж</w:t>
            </w:r>
            <w:proofErr w:type="spellEnd"/>
            <w:r>
              <w:rPr>
                <w:sz w:val="22"/>
                <w:szCs w:val="22"/>
                <w:lang w:val="sr-Cyrl-CS"/>
              </w:rPr>
              <w:t>.</w:t>
            </w:r>
            <w:proofErr w:type="spellStart"/>
            <w:r w:rsidRPr="00714064">
              <w:rPr>
                <w:sz w:val="22"/>
                <w:szCs w:val="22"/>
                <w:lang w:val="sr-Cyrl-CS"/>
              </w:rPr>
              <w:t>пу</w:t>
            </w:r>
            <w:proofErr w:type="spellEnd"/>
            <w:r w:rsidRPr="00714064">
              <w:rPr>
                <w:sz w:val="22"/>
                <w:szCs w:val="22"/>
                <w:lang w:val="sr-Latn-CS"/>
              </w:rPr>
              <w:t>т</w:t>
            </w:r>
            <w:proofErr w:type="spellStart"/>
            <w:r w:rsidRPr="00714064">
              <w:rPr>
                <w:sz w:val="22"/>
                <w:szCs w:val="22"/>
                <w:lang w:val="sr-Cyrl-CS"/>
              </w:rPr>
              <w:t>овања</w:t>
            </w:r>
            <w:proofErr w:type="spellEnd"/>
          </w:p>
        </w:tc>
        <w:tc>
          <w:tcPr>
            <w:cnfStyle w:val="000100000000" w:firstRow="0" w:lastRow="0" w:firstColumn="0" w:lastColumn="1" w:oddVBand="0" w:evenVBand="0" w:oddHBand="0" w:evenHBand="0" w:firstRowFirstColumn="0" w:firstRowLastColumn="0" w:lastRowFirstColumn="0" w:lastRowLastColumn="0"/>
            <w:tcW w:w="4016" w:type="dxa"/>
          </w:tcPr>
          <w:p w:rsidR="00017DE7" w:rsidRPr="0025769E" w:rsidRDefault="0025769E" w:rsidP="00017DE7">
            <w:pPr>
              <w:jc w:val="center"/>
              <w:rPr>
                <w:rFonts w:ascii="Times New Roman" w:hAnsi="Times New Roman"/>
                <w:b w:val="0"/>
                <w:sz w:val="22"/>
                <w:szCs w:val="22"/>
                <w:lang w:val="sr-Cyrl-RS"/>
              </w:rPr>
            </w:pPr>
            <w:r w:rsidRPr="0025769E">
              <w:rPr>
                <w:rFonts w:ascii="Times New Roman" w:hAnsi="Times New Roman"/>
                <w:b w:val="0"/>
                <w:sz w:val="22"/>
                <w:szCs w:val="22"/>
                <w:lang w:val="sr-Cyrl-RS"/>
              </w:rPr>
              <w:t>43.986</w:t>
            </w:r>
          </w:p>
        </w:tc>
      </w:tr>
      <w:tr w:rsidR="00017DE7" w:rsidRPr="00714064" w:rsidTr="00017D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017DE7" w:rsidRPr="00714064" w:rsidRDefault="00017DE7" w:rsidP="002A54C8">
            <w:pPr>
              <w:numPr>
                <w:ilvl w:val="0"/>
                <w:numId w:val="1"/>
              </w:numPr>
              <w:jc w:val="right"/>
              <w:rPr>
                <w:rFonts w:ascii="Times New Roman" w:hAnsi="Times New Roman"/>
                <w:b w:val="0"/>
                <w:sz w:val="22"/>
                <w:szCs w:val="22"/>
                <w:lang w:val="sr-Cyrl-CS"/>
              </w:rPr>
            </w:pPr>
          </w:p>
        </w:tc>
        <w:tc>
          <w:tcPr>
            <w:cnfStyle w:val="000010000000" w:firstRow="0" w:lastRow="0" w:firstColumn="0" w:lastColumn="0" w:oddVBand="1" w:evenVBand="0" w:oddHBand="0" w:evenHBand="0" w:firstRowFirstColumn="0" w:firstRowLastColumn="0" w:lastRowFirstColumn="0" w:lastRowLastColumn="0"/>
            <w:tcW w:w="3639" w:type="dxa"/>
          </w:tcPr>
          <w:p w:rsidR="00017DE7" w:rsidRPr="00FB4071" w:rsidRDefault="00017DE7" w:rsidP="00017DE7">
            <w:pPr>
              <w:rPr>
                <w:sz w:val="22"/>
                <w:szCs w:val="22"/>
                <w:lang w:val="sr-Latn-CS"/>
              </w:rPr>
            </w:pPr>
            <w:r w:rsidRPr="00714064">
              <w:rPr>
                <w:sz w:val="22"/>
                <w:szCs w:val="22"/>
                <w:lang w:val="sr-Cyrl-CS"/>
              </w:rPr>
              <w:t xml:space="preserve">Телефон </w:t>
            </w:r>
          </w:p>
        </w:tc>
        <w:tc>
          <w:tcPr>
            <w:cnfStyle w:val="000100000000" w:firstRow="0" w:lastRow="0" w:firstColumn="0" w:lastColumn="1" w:oddVBand="0" w:evenVBand="0" w:oddHBand="0" w:evenHBand="0" w:firstRowFirstColumn="0" w:firstRowLastColumn="0" w:lastRowFirstColumn="0" w:lastRowLastColumn="0"/>
            <w:tcW w:w="4016" w:type="dxa"/>
          </w:tcPr>
          <w:p w:rsidR="00017DE7" w:rsidRPr="0025769E" w:rsidRDefault="0025769E" w:rsidP="00017DE7">
            <w:pPr>
              <w:jc w:val="center"/>
              <w:rPr>
                <w:rFonts w:ascii="Times New Roman" w:hAnsi="Times New Roman"/>
                <w:b w:val="0"/>
                <w:sz w:val="22"/>
                <w:szCs w:val="22"/>
                <w:lang w:val="sr-Cyrl-RS"/>
              </w:rPr>
            </w:pPr>
            <w:r w:rsidRPr="0025769E">
              <w:rPr>
                <w:rFonts w:ascii="Times New Roman" w:hAnsi="Times New Roman"/>
                <w:b w:val="0"/>
                <w:sz w:val="22"/>
                <w:szCs w:val="22"/>
                <w:lang w:val="sr-Cyrl-RS"/>
              </w:rPr>
              <w:t>305.611</w:t>
            </w:r>
          </w:p>
        </w:tc>
      </w:tr>
      <w:tr w:rsidR="00017DE7" w:rsidRPr="00714064" w:rsidTr="00017D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017DE7" w:rsidRPr="00714064" w:rsidRDefault="00017DE7" w:rsidP="002A54C8">
            <w:pPr>
              <w:numPr>
                <w:ilvl w:val="0"/>
                <w:numId w:val="1"/>
              </w:numPr>
              <w:jc w:val="right"/>
              <w:rPr>
                <w:rFonts w:ascii="Times New Roman" w:hAnsi="Times New Roman"/>
                <w:b w:val="0"/>
                <w:sz w:val="22"/>
                <w:szCs w:val="22"/>
                <w:lang w:val="sr-Cyrl-CS"/>
              </w:rPr>
            </w:pPr>
          </w:p>
        </w:tc>
        <w:tc>
          <w:tcPr>
            <w:cnfStyle w:val="000010000000" w:firstRow="0" w:lastRow="0" w:firstColumn="0" w:lastColumn="0" w:oddVBand="1" w:evenVBand="0" w:oddHBand="0" w:evenHBand="0" w:firstRowFirstColumn="0" w:firstRowLastColumn="0" w:lastRowFirstColumn="0" w:lastRowLastColumn="0"/>
            <w:tcW w:w="3639" w:type="dxa"/>
          </w:tcPr>
          <w:p w:rsidR="00017DE7" w:rsidRPr="00714064" w:rsidRDefault="00017DE7" w:rsidP="00017DE7">
            <w:pPr>
              <w:rPr>
                <w:sz w:val="22"/>
                <w:szCs w:val="22"/>
                <w:lang w:val="sr-Cyrl-CS"/>
              </w:rPr>
            </w:pPr>
            <w:r w:rsidRPr="00714064">
              <w:rPr>
                <w:sz w:val="22"/>
                <w:szCs w:val="22"/>
                <w:lang w:val="sr-Cyrl-CS"/>
              </w:rPr>
              <w:t>Поштанске марке</w:t>
            </w:r>
          </w:p>
        </w:tc>
        <w:tc>
          <w:tcPr>
            <w:cnfStyle w:val="000100000000" w:firstRow="0" w:lastRow="0" w:firstColumn="0" w:lastColumn="1" w:oddVBand="0" w:evenVBand="0" w:oddHBand="0" w:evenHBand="0" w:firstRowFirstColumn="0" w:firstRowLastColumn="0" w:lastRowFirstColumn="0" w:lastRowLastColumn="0"/>
            <w:tcW w:w="4016" w:type="dxa"/>
          </w:tcPr>
          <w:p w:rsidR="00017DE7" w:rsidRPr="0025769E" w:rsidRDefault="0025769E" w:rsidP="00017DE7">
            <w:pPr>
              <w:jc w:val="center"/>
              <w:rPr>
                <w:rFonts w:ascii="Times New Roman" w:hAnsi="Times New Roman"/>
                <w:b w:val="0"/>
                <w:sz w:val="22"/>
                <w:szCs w:val="22"/>
                <w:lang w:val="sr-Cyrl-RS"/>
              </w:rPr>
            </w:pPr>
            <w:r w:rsidRPr="0025769E">
              <w:rPr>
                <w:rFonts w:ascii="Times New Roman" w:hAnsi="Times New Roman"/>
                <w:b w:val="0"/>
                <w:sz w:val="22"/>
                <w:szCs w:val="22"/>
                <w:lang w:val="sr-Cyrl-RS"/>
              </w:rPr>
              <w:t>323.174</w:t>
            </w:r>
          </w:p>
        </w:tc>
      </w:tr>
      <w:tr w:rsidR="00017DE7" w:rsidRPr="00714064" w:rsidTr="00017D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017DE7" w:rsidRPr="00714064" w:rsidRDefault="00017DE7" w:rsidP="002A54C8">
            <w:pPr>
              <w:numPr>
                <w:ilvl w:val="0"/>
                <w:numId w:val="1"/>
              </w:numPr>
              <w:jc w:val="right"/>
              <w:rPr>
                <w:rFonts w:ascii="Times New Roman" w:hAnsi="Times New Roman"/>
                <w:b w:val="0"/>
                <w:sz w:val="22"/>
                <w:szCs w:val="22"/>
                <w:lang w:val="sr-Cyrl-CS"/>
              </w:rPr>
            </w:pPr>
          </w:p>
        </w:tc>
        <w:tc>
          <w:tcPr>
            <w:cnfStyle w:val="000010000000" w:firstRow="0" w:lastRow="0" w:firstColumn="0" w:lastColumn="0" w:oddVBand="1" w:evenVBand="0" w:oddHBand="0" w:evenHBand="0" w:firstRowFirstColumn="0" w:firstRowLastColumn="0" w:lastRowFirstColumn="0" w:lastRowLastColumn="0"/>
            <w:tcW w:w="3639" w:type="dxa"/>
          </w:tcPr>
          <w:p w:rsidR="00017DE7" w:rsidRPr="00714064" w:rsidRDefault="00017DE7" w:rsidP="00017DE7">
            <w:pPr>
              <w:rPr>
                <w:sz w:val="22"/>
                <w:szCs w:val="22"/>
                <w:lang w:val="sr-Cyrl-CS"/>
              </w:rPr>
            </w:pPr>
            <w:r w:rsidRPr="00714064">
              <w:rPr>
                <w:sz w:val="22"/>
                <w:szCs w:val="22"/>
                <w:lang w:val="sr-Cyrl-CS"/>
              </w:rPr>
              <w:t>Одржавање основних средстава</w:t>
            </w:r>
          </w:p>
        </w:tc>
        <w:tc>
          <w:tcPr>
            <w:cnfStyle w:val="000100000000" w:firstRow="0" w:lastRow="0" w:firstColumn="0" w:lastColumn="1" w:oddVBand="0" w:evenVBand="0" w:oddHBand="0" w:evenHBand="0" w:firstRowFirstColumn="0" w:firstRowLastColumn="0" w:lastRowFirstColumn="0" w:lastRowLastColumn="0"/>
            <w:tcW w:w="4016" w:type="dxa"/>
          </w:tcPr>
          <w:p w:rsidR="00017DE7" w:rsidRPr="0025769E" w:rsidRDefault="0025769E" w:rsidP="00017DE7">
            <w:pPr>
              <w:jc w:val="center"/>
              <w:rPr>
                <w:rFonts w:ascii="Times New Roman" w:hAnsi="Times New Roman"/>
                <w:b w:val="0"/>
                <w:sz w:val="22"/>
                <w:szCs w:val="22"/>
                <w:lang w:val="sr-Cyrl-RS"/>
              </w:rPr>
            </w:pPr>
            <w:r w:rsidRPr="0025769E">
              <w:rPr>
                <w:rFonts w:ascii="Times New Roman" w:hAnsi="Times New Roman"/>
                <w:b w:val="0"/>
                <w:sz w:val="22"/>
                <w:szCs w:val="22"/>
                <w:lang w:val="sr-Cyrl-RS"/>
              </w:rPr>
              <w:t>1.269.873</w:t>
            </w:r>
          </w:p>
        </w:tc>
      </w:tr>
      <w:tr w:rsidR="00017DE7" w:rsidRPr="00714064" w:rsidTr="00017D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017DE7" w:rsidRPr="00714064" w:rsidRDefault="00017DE7" w:rsidP="002A54C8">
            <w:pPr>
              <w:numPr>
                <w:ilvl w:val="0"/>
                <w:numId w:val="1"/>
              </w:numPr>
              <w:jc w:val="right"/>
              <w:rPr>
                <w:rFonts w:ascii="Times New Roman" w:hAnsi="Times New Roman"/>
                <w:b w:val="0"/>
                <w:sz w:val="22"/>
                <w:szCs w:val="22"/>
                <w:lang w:val="sr-Cyrl-CS"/>
              </w:rPr>
            </w:pPr>
          </w:p>
        </w:tc>
        <w:tc>
          <w:tcPr>
            <w:cnfStyle w:val="000010000000" w:firstRow="0" w:lastRow="0" w:firstColumn="0" w:lastColumn="0" w:oddVBand="1" w:evenVBand="0" w:oddHBand="0" w:evenHBand="0" w:firstRowFirstColumn="0" w:firstRowLastColumn="0" w:lastRowFirstColumn="0" w:lastRowLastColumn="0"/>
            <w:tcW w:w="3639" w:type="dxa"/>
          </w:tcPr>
          <w:p w:rsidR="00017DE7" w:rsidRPr="00714064" w:rsidRDefault="00017DE7" w:rsidP="00017DE7">
            <w:pPr>
              <w:rPr>
                <w:sz w:val="22"/>
                <w:szCs w:val="22"/>
                <w:lang w:val="sr-Cyrl-CS"/>
              </w:rPr>
            </w:pPr>
            <w:r w:rsidRPr="00714064">
              <w:rPr>
                <w:sz w:val="22"/>
                <w:szCs w:val="22"/>
                <w:lang w:val="sr-Cyrl-CS"/>
              </w:rPr>
              <w:t xml:space="preserve">Хемијска </w:t>
            </w:r>
            <w:proofErr w:type="spellStart"/>
            <w:r w:rsidRPr="00714064">
              <w:rPr>
                <w:sz w:val="22"/>
                <w:szCs w:val="22"/>
                <w:lang w:val="sr-Cyrl-CS"/>
              </w:rPr>
              <w:t>ан</w:t>
            </w:r>
            <w:r w:rsidRPr="00714064">
              <w:rPr>
                <w:sz w:val="22"/>
                <w:szCs w:val="22"/>
                <w:lang w:val="sr-Latn-CS"/>
              </w:rPr>
              <w:t>aли</w:t>
            </w:r>
            <w:proofErr w:type="spellEnd"/>
            <w:r w:rsidRPr="00714064">
              <w:rPr>
                <w:sz w:val="22"/>
                <w:szCs w:val="22"/>
                <w:lang w:val="sr-Cyrl-CS"/>
              </w:rPr>
              <w:t>за воде</w:t>
            </w:r>
          </w:p>
        </w:tc>
        <w:tc>
          <w:tcPr>
            <w:cnfStyle w:val="000100000000" w:firstRow="0" w:lastRow="0" w:firstColumn="0" w:lastColumn="1" w:oddVBand="0" w:evenVBand="0" w:oddHBand="0" w:evenHBand="0" w:firstRowFirstColumn="0" w:firstRowLastColumn="0" w:lastRowFirstColumn="0" w:lastRowLastColumn="0"/>
            <w:tcW w:w="4016" w:type="dxa"/>
          </w:tcPr>
          <w:p w:rsidR="00017DE7" w:rsidRPr="0025769E" w:rsidRDefault="0025769E" w:rsidP="00017DE7">
            <w:pPr>
              <w:jc w:val="center"/>
              <w:rPr>
                <w:rFonts w:ascii="Times New Roman" w:hAnsi="Times New Roman"/>
                <w:b w:val="0"/>
                <w:sz w:val="22"/>
                <w:szCs w:val="22"/>
                <w:lang w:val="sr-Cyrl-RS"/>
              </w:rPr>
            </w:pPr>
            <w:r w:rsidRPr="0025769E">
              <w:rPr>
                <w:rFonts w:ascii="Times New Roman" w:hAnsi="Times New Roman"/>
                <w:b w:val="0"/>
                <w:sz w:val="22"/>
                <w:szCs w:val="22"/>
                <w:lang w:val="sr-Cyrl-RS"/>
              </w:rPr>
              <w:t>780.002</w:t>
            </w:r>
          </w:p>
        </w:tc>
      </w:tr>
      <w:tr w:rsidR="00017DE7" w:rsidRPr="00714064" w:rsidTr="00017D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017DE7" w:rsidRPr="00714064" w:rsidRDefault="00017DE7" w:rsidP="002A54C8">
            <w:pPr>
              <w:numPr>
                <w:ilvl w:val="0"/>
                <w:numId w:val="1"/>
              </w:numPr>
              <w:jc w:val="right"/>
              <w:rPr>
                <w:rFonts w:ascii="Times New Roman" w:hAnsi="Times New Roman"/>
                <w:b w:val="0"/>
                <w:sz w:val="22"/>
                <w:szCs w:val="22"/>
                <w:lang w:val="sr-Cyrl-CS"/>
              </w:rPr>
            </w:pPr>
          </w:p>
        </w:tc>
        <w:tc>
          <w:tcPr>
            <w:cnfStyle w:val="000010000000" w:firstRow="0" w:lastRow="0" w:firstColumn="0" w:lastColumn="0" w:oddVBand="1" w:evenVBand="0" w:oddHBand="0" w:evenHBand="0" w:firstRowFirstColumn="0" w:firstRowLastColumn="0" w:lastRowFirstColumn="0" w:lastRowLastColumn="0"/>
            <w:tcW w:w="3639" w:type="dxa"/>
          </w:tcPr>
          <w:p w:rsidR="00017DE7" w:rsidRPr="00714064" w:rsidRDefault="00017DE7" w:rsidP="00017DE7">
            <w:pPr>
              <w:rPr>
                <w:sz w:val="22"/>
                <w:szCs w:val="22"/>
                <w:lang w:val="sr-Cyrl-CS"/>
              </w:rPr>
            </w:pPr>
            <w:r w:rsidRPr="00714064">
              <w:rPr>
                <w:sz w:val="22"/>
                <w:szCs w:val="22"/>
                <w:lang w:val="sr-Cyrl-CS"/>
              </w:rPr>
              <w:t>Амортизација</w:t>
            </w:r>
          </w:p>
        </w:tc>
        <w:tc>
          <w:tcPr>
            <w:cnfStyle w:val="000100000000" w:firstRow="0" w:lastRow="0" w:firstColumn="0" w:lastColumn="1" w:oddVBand="0" w:evenVBand="0" w:oddHBand="0" w:evenHBand="0" w:firstRowFirstColumn="0" w:firstRowLastColumn="0" w:lastRowFirstColumn="0" w:lastRowLastColumn="0"/>
            <w:tcW w:w="4016" w:type="dxa"/>
          </w:tcPr>
          <w:p w:rsidR="00017DE7" w:rsidRPr="0025769E" w:rsidRDefault="0025769E" w:rsidP="00017DE7">
            <w:pPr>
              <w:jc w:val="center"/>
              <w:rPr>
                <w:rFonts w:ascii="Times New Roman" w:hAnsi="Times New Roman"/>
                <w:b w:val="0"/>
                <w:sz w:val="22"/>
                <w:szCs w:val="22"/>
                <w:lang w:val="sr-Cyrl-RS"/>
              </w:rPr>
            </w:pPr>
            <w:r w:rsidRPr="0025769E">
              <w:rPr>
                <w:rFonts w:ascii="Times New Roman" w:hAnsi="Times New Roman"/>
                <w:b w:val="0"/>
                <w:sz w:val="22"/>
                <w:szCs w:val="22"/>
                <w:lang w:val="sr-Cyrl-RS"/>
              </w:rPr>
              <w:t>5.670.800</w:t>
            </w:r>
          </w:p>
        </w:tc>
      </w:tr>
      <w:tr w:rsidR="00017DE7" w:rsidRPr="00714064" w:rsidTr="00017D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017DE7" w:rsidRPr="00714064" w:rsidRDefault="00017DE7" w:rsidP="002A54C8">
            <w:pPr>
              <w:numPr>
                <w:ilvl w:val="0"/>
                <w:numId w:val="1"/>
              </w:numPr>
              <w:jc w:val="right"/>
              <w:rPr>
                <w:rFonts w:ascii="Times New Roman" w:hAnsi="Times New Roman"/>
                <w:b w:val="0"/>
                <w:sz w:val="22"/>
                <w:szCs w:val="22"/>
                <w:lang w:val="sr-Cyrl-CS"/>
              </w:rPr>
            </w:pPr>
          </w:p>
        </w:tc>
        <w:tc>
          <w:tcPr>
            <w:cnfStyle w:val="000010000000" w:firstRow="0" w:lastRow="0" w:firstColumn="0" w:lastColumn="0" w:oddVBand="1" w:evenVBand="0" w:oddHBand="0" w:evenHBand="0" w:firstRowFirstColumn="0" w:firstRowLastColumn="0" w:lastRowFirstColumn="0" w:lastRowLastColumn="0"/>
            <w:tcW w:w="3639" w:type="dxa"/>
          </w:tcPr>
          <w:p w:rsidR="00017DE7" w:rsidRPr="00714064" w:rsidRDefault="00017DE7" w:rsidP="00017DE7">
            <w:pPr>
              <w:rPr>
                <w:sz w:val="22"/>
                <w:szCs w:val="22"/>
                <w:lang w:val="sr-Cyrl-CS"/>
              </w:rPr>
            </w:pPr>
            <w:r w:rsidRPr="00714064">
              <w:rPr>
                <w:sz w:val="22"/>
                <w:szCs w:val="22"/>
                <w:lang w:val="sr-Cyrl-CS"/>
              </w:rPr>
              <w:t>Ревизија</w:t>
            </w:r>
          </w:p>
        </w:tc>
        <w:tc>
          <w:tcPr>
            <w:cnfStyle w:val="000100000000" w:firstRow="0" w:lastRow="0" w:firstColumn="0" w:lastColumn="1" w:oddVBand="0" w:evenVBand="0" w:oddHBand="0" w:evenHBand="0" w:firstRowFirstColumn="0" w:firstRowLastColumn="0" w:lastRowFirstColumn="0" w:lastRowLastColumn="0"/>
            <w:tcW w:w="4016" w:type="dxa"/>
          </w:tcPr>
          <w:p w:rsidR="00017DE7" w:rsidRPr="0025769E" w:rsidRDefault="0025769E" w:rsidP="00017DE7">
            <w:pPr>
              <w:jc w:val="center"/>
              <w:rPr>
                <w:rFonts w:ascii="Times New Roman" w:hAnsi="Times New Roman"/>
                <w:b w:val="0"/>
                <w:sz w:val="22"/>
                <w:szCs w:val="22"/>
                <w:lang w:val="sr-Cyrl-RS"/>
              </w:rPr>
            </w:pPr>
            <w:r w:rsidRPr="0025769E">
              <w:rPr>
                <w:rFonts w:ascii="Times New Roman" w:hAnsi="Times New Roman"/>
                <w:b w:val="0"/>
                <w:sz w:val="22"/>
                <w:szCs w:val="22"/>
                <w:lang w:val="sr-Cyrl-RS"/>
              </w:rPr>
              <w:t>123.223</w:t>
            </w:r>
          </w:p>
        </w:tc>
      </w:tr>
      <w:tr w:rsidR="00017DE7" w:rsidRPr="00714064" w:rsidTr="00017D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017DE7" w:rsidRPr="00714064" w:rsidRDefault="00017DE7" w:rsidP="002A54C8">
            <w:pPr>
              <w:numPr>
                <w:ilvl w:val="0"/>
                <w:numId w:val="1"/>
              </w:numPr>
              <w:jc w:val="right"/>
              <w:rPr>
                <w:rFonts w:ascii="Times New Roman" w:hAnsi="Times New Roman"/>
                <w:b w:val="0"/>
                <w:sz w:val="22"/>
                <w:szCs w:val="22"/>
                <w:lang w:val="sr-Cyrl-CS"/>
              </w:rPr>
            </w:pPr>
          </w:p>
        </w:tc>
        <w:tc>
          <w:tcPr>
            <w:cnfStyle w:val="000010000000" w:firstRow="0" w:lastRow="0" w:firstColumn="0" w:lastColumn="0" w:oddVBand="1" w:evenVBand="0" w:oddHBand="0" w:evenHBand="0" w:firstRowFirstColumn="0" w:firstRowLastColumn="0" w:lastRowFirstColumn="0" w:lastRowLastColumn="0"/>
            <w:tcW w:w="3639" w:type="dxa"/>
          </w:tcPr>
          <w:p w:rsidR="00017DE7" w:rsidRPr="00714064" w:rsidRDefault="00017DE7" w:rsidP="00017DE7">
            <w:pPr>
              <w:rPr>
                <w:sz w:val="22"/>
                <w:szCs w:val="22"/>
                <w:lang w:val="sr-Cyrl-CS"/>
              </w:rPr>
            </w:pPr>
            <w:r w:rsidRPr="00714064">
              <w:rPr>
                <w:sz w:val="22"/>
                <w:szCs w:val="22"/>
                <w:lang w:val="sr-Cyrl-CS"/>
              </w:rPr>
              <w:t>Израда програма</w:t>
            </w:r>
          </w:p>
        </w:tc>
        <w:tc>
          <w:tcPr>
            <w:cnfStyle w:val="000100000000" w:firstRow="0" w:lastRow="0" w:firstColumn="0" w:lastColumn="1" w:oddVBand="0" w:evenVBand="0" w:oddHBand="0" w:evenHBand="0" w:firstRowFirstColumn="0" w:firstRowLastColumn="0" w:lastRowFirstColumn="0" w:lastRowLastColumn="0"/>
            <w:tcW w:w="4016" w:type="dxa"/>
          </w:tcPr>
          <w:p w:rsidR="00017DE7" w:rsidRPr="0025769E" w:rsidRDefault="0025769E" w:rsidP="00017DE7">
            <w:pPr>
              <w:jc w:val="center"/>
              <w:rPr>
                <w:rFonts w:ascii="Times New Roman" w:hAnsi="Times New Roman"/>
                <w:b w:val="0"/>
                <w:sz w:val="22"/>
                <w:szCs w:val="22"/>
                <w:lang w:val="sr-Cyrl-RS"/>
              </w:rPr>
            </w:pPr>
            <w:r w:rsidRPr="0025769E">
              <w:rPr>
                <w:rFonts w:ascii="Times New Roman" w:hAnsi="Times New Roman"/>
                <w:b w:val="0"/>
                <w:sz w:val="22"/>
                <w:szCs w:val="22"/>
                <w:lang w:val="sr-Cyrl-RS"/>
              </w:rPr>
              <w:t>309.610</w:t>
            </w:r>
          </w:p>
        </w:tc>
      </w:tr>
      <w:tr w:rsidR="00017DE7" w:rsidRPr="00714064" w:rsidTr="00017D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017DE7" w:rsidRPr="00714064" w:rsidRDefault="00017DE7" w:rsidP="002A54C8">
            <w:pPr>
              <w:numPr>
                <w:ilvl w:val="0"/>
                <w:numId w:val="1"/>
              </w:numPr>
              <w:jc w:val="right"/>
              <w:rPr>
                <w:rFonts w:ascii="Times New Roman" w:hAnsi="Times New Roman"/>
                <w:b w:val="0"/>
                <w:sz w:val="22"/>
                <w:szCs w:val="22"/>
                <w:lang w:val="sr-Cyrl-CS"/>
              </w:rPr>
            </w:pPr>
          </w:p>
        </w:tc>
        <w:tc>
          <w:tcPr>
            <w:cnfStyle w:val="000010000000" w:firstRow="0" w:lastRow="0" w:firstColumn="0" w:lastColumn="0" w:oddVBand="1" w:evenVBand="0" w:oddHBand="0" w:evenHBand="0" w:firstRowFirstColumn="0" w:firstRowLastColumn="0" w:lastRowFirstColumn="0" w:lastRowLastColumn="0"/>
            <w:tcW w:w="3639" w:type="dxa"/>
          </w:tcPr>
          <w:p w:rsidR="00017DE7" w:rsidRPr="00714064" w:rsidRDefault="00017DE7" w:rsidP="00017DE7">
            <w:pPr>
              <w:rPr>
                <w:sz w:val="22"/>
                <w:szCs w:val="22"/>
                <w:lang w:val="sr-Cyrl-CS"/>
              </w:rPr>
            </w:pPr>
            <w:r w:rsidRPr="00714064">
              <w:rPr>
                <w:sz w:val="22"/>
                <w:szCs w:val="22"/>
                <w:lang w:val="sr-Cyrl-CS"/>
              </w:rPr>
              <w:t>Репрезентација</w:t>
            </w:r>
          </w:p>
        </w:tc>
        <w:tc>
          <w:tcPr>
            <w:cnfStyle w:val="000100000000" w:firstRow="0" w:lastRow="0" w:firstColumn="0" w:lastColumn="1" w:oddVBand="0" w:evenVBand="0" w:oddHBand="0" w:evenHBand="0" w:firstRowFirstColumn="0" w:firstRowLastColumn="0" w:lastRowFirstColumn="0" w:lastRowLastColumn="0"/>
            <w:tcW w:w="4016" w:type="dxa"/>
          </w:tcPr>
          <w:p w:rsidR="00017DE7" w:rsidRPr="0025769E" w:rsidRDefault="0025769E" w:rsidP="00017DE7">
            <w:pPr>
              <w:jc w:val="center"/>
              <w:rPr>
                <w:rFonts w:ascii="Times New Roman" w:hAnsi="Times New Roman"/>
                <w:b w:val="0"/>
                <w:sz w:val="22"/>
                <w:szCs w:val="22"/>
                <w:lang w:val="sr-Cyrl-RS"/>
              </w:rPr>
            </w:pPr>
            <w:r w:rsidRPr="0025769E">
              <w:rPr>
                <w:rFonts w:ascii="Times New Roman" w:hAnsi="Times New Roman"/>
                <w:b w:val="0"/>
                <w:sz w:val="22"/>
                <w:szCs w:val="22"/>
                <w:lang w:val="sr-Cyrl-RS"/>
              </w:rPr>
              <w:t>59.405</w:t>
            </w:r>
          </w:p>
        </w:tc>
      </w:tr>
      <w:tr w:rsidR="00017DE7" w:rsidRPr="00714064" w:rsidTr="00017D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017DE7" w:rsidRPr="00714064" w:rsidRDefault="00017DE7" w:rsidP="002A54C8">
            <w:pPr>
              <w:numPr>
                <w:ilvl w:val="0"/>
                <w:numId w:val="1"/>
              </w:numPr>
              <w:jc w:val="right"/>
              <w:rPr>
                <w:rFonts w:ascii="Times New Roman" w:hAnsi="Times New Roman"/>
                <w:b w:val="0"/>
                <w:sz w:val="22"/>
                <w:szCs w:val="22"/>
                <w:lang w:val="sr-Cyrl-CS"/>
              </w:rPr>
            </w:pPr>
          </w:p>
        </w:tc>
        <w:tc>
          <w:tcPr>
            <w:cnfStyle w:val="000010000000" w:firstRow="0" w:lastRow="0" w:firstColumn="0" w:lastColumn="0" w:oddVBand="1" w:evenVBand="0" w:oddHBand="0" w:evenHBand="0" w:firstRowFirstColumn="0" w:firstRowLastColumn="0" w:lastRowFirstColumn="0" w:lastRowLastColumn="0"/>
            <w:tcW w:w="3639" w:type="dxa"/>
          </w:tcPr>
          <w:p w:rsidR="00017DE7" w:rsidRPr="00714064" w:rsidRDefault="00017DE7" w:rsidP="00017DE7">
            <w:pPr>
              <w:rPr>
                <w:sz w:val="22"/>
                <w:szCs w:val="22"/>
                <w:lang w:val="sr-Cyrl-CS"/>
              </w:rPr>
            </w:pPr>
            <w:r w:rsidRPr="00714064">
              <w:rPr>
                <w:sz w:val="22"/>
                <w:szCs w:val="22"/>
                <w:lang w:val="sr-Cyrl-CS"/>
              </w:rPr>
              <w:t>Осигурање</w:t>
            </w:r>
          </w:p>
        </w:tc>
        <w:tc>
          <w:tcPr>
            <w:cnfStyle w:val="000100000000" w:firstRow="0" w:lastRow="0" w:firstColumn="0" w:lastColumn="1" w:oddVBand="0" w:evenVBand="0" w:oddHBand="0" w:evenHBand="0" w:firstRowFirstColumn="0" w:firstRowLastColumn="0" w:lastRowFirstColumn="0" w:lastRowLastColumn="0"/>
            <w:tcW w:w="4016" w:type="dxa"/>
          </w:tcPr>
          <w:p w:rsidR="00017DE7" w:rsidRPr="0025769E" w:rsidRDefault="0025769E" w:rsidP="00017DE7">
            <w:pPr>
              <w:jc w:val="center"/>
              <w:rPr>
                <w:rFonts w:ascii="Times New Roman" w:hAnsi="Times New Roman"/>
                <w:b w:val="0"/>
                <w:sz w:val="22"/>
                <w:szCs w:val="22"/>
                <w:lang w:val="sr-Cyrl-RS"/>
              </w:rPr>
            </w:pPr>
            <w:r w:rsidRPr="0025769E">
              <w:rPr>
                <w:rFonts w:ascii="Times New Roman" w:hAnsi="Times New Roman"/>
                <w:b w:val="0"/>
                <w:sz w:val="22"/>
                <w:szCs w:val="22"/>
                <w:lang w:val="sr-Cyrl-RS"/>
              </w:rPr>
              <w:t>237.674</w:t>
            </w:r>
          </w:p>
        </w:tc>
      </w:tr>
      <w:tr w:rsidR="00017DE7" w:rsidRPr="00714064" w:rsidTr="00017D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017DE7" w:rsidRPr="00714064" w:rsidRDefault="00017DE7" w:rsidP="002A54C8">
            <w:pPr>
              <w:numPr>
                <w:ilvl w:val="0"/>
                <w:numId w:val="1"/>
              </w:numPr>
              <w:jc w:val="right"/>
              <w:rPr>
                <w:rFonts w:ascii="Times New Roman" w:hAnsi="Times New Roman"/>
                <w:b w:val="0"/>
                <w:sz w:val="22"/>
                <w:szCs w:val="22"/>
                <w:lang w:val="sr-Cyrl-CS"/>
              </w:rPr>
            </w:pPr>
          </w:p>
        </w:tc>
        <w:tc>
          <w:tcPr>
            <w:cnfStyle w:val="000010000000" w:firstRow="0" w:lastRow="0" w:firstColumn="0" w:lastColumn="0" w:oddVBand="1" w:evenVBand="0" w:oddHBand="0" w:evenHBand="0" w:firstRowFirstColumn="0" w:firstRowLastColumn="0" w:lastRowFirstColumn="0" w:lastRowLastColumn="0"/>
            <w:tcW w:w="3639" w:type="dxa"/>
          </w:tcPr>
          <w:p w:rsidR="00017DE7" w:rsidRPr="00714064" w:rsidRDefault="0025769E" w:rsidP="00017DE7">
            <w:pPr>
              <w:rPr>
                <w:sz w:val="22"/>
                <w:szCs w:val="22"/>
                <w:lang w:val="sr-Cyrl-CS"/>
              </w:rPr>
            </w:pPr>
            <w:r>
              <w:rPr>
                <w:sz w:val="22"/>
                <w:szCs w:val="22"/>
                <w:lang w:val="sr-Cyrl-CS"/>
              </w:rPr>
              <w:t>Трошкови платног промета</w:t>
            </w:r>
          </w:p>
        </w:tc>
        <w:tc>
          <w:tcPr>
            <w:cnfStyle w:val="000100000000" w:firstRow="0" w:lastRow="0" w:firstColumn="0" w:lastColumn="1" w:oddVBand="0" w:evenVBand="0" w:oddHBand="0" w:evenHBand="0" w:firstRowFirstColumn="0" w:firstRowLastColumn="0" w:lastRowFirstColumn="0" w:lastRowLastColumn="0"/>
            <w:tcW w:w="4016" w:type="dxa"/>
          </w:tcPr>
          <w:p w:rsidR="00017DE7" w:rsidRPr="0025769E" w:rsidRDefault="0025769E" w:rsidP="00017DE7">
            <w:pPr>
              <w:jc w:val="center"/>
              <w:rPr>
                <w:rFonts w:ascii="Times New Roman" w:hAnsi="Times New Roman"/>
                <w:b w:val="0"/>
                <w:sz w:val="22"/>
                <w:szCs w:val="22"/>
                <w:lang w:val="sr-Cyrl-RS"/>
              </w:rPr>
            </w:pPr>
            <w:r w:rsidRPr="0025769E">
              <w:rPr>
                <w:rFonts w:ascii="Times New Roman" w:hAnsi="Times New Roman"/>
                <w:b w:val="0"/>
                <w:sz w:val="22"/>
                <w:szCs w:val="22"/>
                <w:lang w:val="sr-Cyrl-RS"/>
              </w:rPr>
              <w:t>273.682</w:t>
            </w:r>
          </w:p>
        </w:tc>
      </w:tr>
      <w:tr w:rsidR="00017DE7" w:rsidRPr="00714064" w:rsidTr="00017D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017DE7" w:rsidRPr="00714064" w:rsidRDefault="00017DE7" w:rsidP="002A54C8">
            <w:pPr>
              <w:numPr>
                <w:ilvl w:val="0"/>
                <w:numId w:val="1"/>
              </w:numPr>
              <w:jc w:val="right"/>
              <w:rPr>
                <w:rFonts w:ascii="Times New Roman" w:hAnsi="Times New Roman"/>
                <w:b w:val="0"/>
                <w:sz w:val="22"/>
                <w:szCs w:val="22"/>
                <w:lang w:val="sr-Cyrl-CS"/>
              </w:rPr>
            </w:pPr>
          </w:p>
        </w:tc>
        <w:tc>
          <w:tcPr>
            <w:cnfStyle w:val="000010000000" w:firstRow="0" w:lastRow="0" w:firstColumn="0" w:lastColumn="0" w:oddVBand="1" w:evenVBand="0" w:oddHBand="0" w:evenHBand="0" w:firstRowFirstColumn="0" w:firstRowLastColumn="0" w:lastRowFirstColumn="0" w:lastRowLastColumn="0"/>
            <w:tcW w:w="3639" w:type="dxa"/>
          </w:tcPr>
          <w:p w:rsidR="00017DE7" w:rsidRPr="00714064" w:rsidRDefault="00017DE7" w:rsidP="00017DE7">
            <w:pPr>
              <w:rPr>
                <w:sz w:val="22"/>
                <w:szCs w:val="22"/>
                <w:lang w:val="sr-Cyrl-CS"/>
              </w:rPr>
            </w:pPr>
            <w:r w:rsidRPr="00714064">
              <w:rPr>
                <w:sz w:val="22"/>
                <w:szCs w:val="22"/>
                <w:lang w:val="sr-Cyrl-CS"/>
              </w:rPr>
              <w:t>Камате</w:t>
            </w:r>
          </w:p>
        </w:tc>
        <w:tc>
          <w:tcPr>
            <w:cnfStyle w:val="000100000000" w:firstRow="0" w:lastRow="0" w:firstColumn="0" w:lastColumn="1" w:oddVBand="0" w:evenVBand="0" w:oddHBand="0" w:evenHBand="0" w:firstRowFirstColumn="0" w:firstRowLastColumn="0" w:lastRowFirstColumn="0" w:lastRowLastColumn="0"/>
            <w:tcW w:w="4016" w:type="dxa"/>
          </w:tcPr>
          <w:p w:rsidR="00017DE7" w:rsidRPr="0025769E" w:rsidRDefault="0025769E" w:rsidP="00017DE7">
            <w:pPr>
              <w:jc w:val="center"/>
              <w:rPr>
                <w:rFonts w:ascii="Times New Roman" w:hAnsi="Times New Roman"/>
                <w:b w:val="0"/>
                <w:sz w:val="22"/>
                <w:szCs w:val="22"/>
                <w:lang w:val="sr-Cyrl-RS"/>
              </w:rPr>
            </w:pPr>
            <w:r w:rsidRPr="0025769E">
              <w:rPr>
                <w:rFonts w:ascii="Times New Roman" w:hAnsi="Times New Roman"/>
                <w:b w:val="0"/>
                <w:sz w:val="22"/>
                <w:szCs w:val="22"/>
                <w:lang w:val="sr-Cyrl-RS"/>
              </w:rPr>
              <w:t>1.259.929</w:t>
            </w:r>
          </w:p>
        </w:tc>
      </w:tr>
      <w:tr w:rsidR="00017DE7" w:rsidRPr="00714064" w:rsidTr="00017D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017DE7" w:rsidRPr="00714064" w:rsidRDefault="00017DE7" w:rsidP="002A54C8">
            <w:pPr>
              <w:numPr>
                <w:ilvl w:val="0"/>
                <w:numId w:val="1"/>
              </w:numPr>
              <w:jc w:val="right"/>
              <w:rPr>
                <w:rFonts w:ascii="Times New Roman" w:hAnsi="Times New Roman"/>
                <w:b w:val="0"/>
                <w:sz w:val="22"/>
                <w:szCs w:val="22"/>
                <w:lang w:val="sr-Cyrl-CS"/>
              </w:rPr>
            </w:pPr>
          </w:p>
        </w:tc>
        <w:tc>
          <w:tcPr>
            <w:cnfStyle w:val="000010000000" w:firstRow="0" w:lastRow="0" w:firstColumn="0" w:lastColumn="0" w:oddVBand="1" w:evenVBand="0" w:oddHBand="0" w:evenHBand="0" w:firstRowFirstColumn="0" w:firstRowLastColumn="0" w:lastRowFirstColumn="0" w:lastRowLastColumn="0"/>
            <w:tcW w:w="3639" w:type="dxa"/>
          </w:tcPr>
          <w:p w:rsidR="00017DE7" w:rsidRPr="00714064" w:rsidRDefault="00017DE7" w:rsidP="00017DE7">
            <w:pPr>
              <w:rPr>
                <w:sz w:val="22"/>
                <w:szCs w:val="22"/>
                <w:lang w:val="sr-Cyrl-CS"/>
              </w:rPr>
            </w:pPr>
            <w:r w:rsidRPr="00714064">
              <w:rPr>
                <w:sz w:val="22"/>
                <w:szCs w:val="22"/>
                <w:lang w:val="sr-Cyrl-CS"/>
              </w:rPr>
              <w:t>Отпис потраживања</w:t>
            </w:r>
          </w:p>
        </w:tc>
        <w:tc>
          <w:tcPr>
            <w:cnfStyle w:val="000100000000" w:firstRow="0" w:lastRow="0" w:firstColumn="0" w:lastColumn="1" w:oddVBand="0" w:evenVBand="0" w:oddHBand="0" w:evenHBand="0" w:firstRowFirstColumn="0" w:firstRowLastColumn="0" w:lastRowFirstColumn="0" w:lastRowLastColumn="0"/>
            <w:tcW w:w="4016" w:type="dxa"/>
          </w:tcPr>
          <w:p w:rsidR="00017DE7" w:rsidRPr="0025769E" w:rsidRDefault="0025769E" w:rsidP="00017DE7">
            <w:pPr>
              <w:jc w:val="center"/>
              <w:rPr>
                <w:rFonts w:ascii="Times New Roman" w:hAnsi="Times New Roman"/>
                <w:b w:val="0"/>
                <w:sz w:val="22"/>
                <w:szCs w:val="22"/>
                <w:lang w:val="sr-Cyrl-RS"/>
              </w:rPr>
            </w:pPr>
            <w:r w:rsidRPr="0025769E">
              <w:rPr>
                <w:rFonts w:ascii="Times New Roman" w:hAnsi="Times New Roman"/>
                <w:b w:val="0"/>
                <w:sz w:val="22"/>
                <w:szCs w:val="22"/>
                <w:lang w:val="sr-Cyrl-RS"/>
              </w:rPr>
              <w:t>1.166.923</w:t>
            </w:r>
          </w:p>
        </w:tc>
      </w:tr>
      <w:tr w:rsidR="00017DE7" w:rsidRPr="00714064" w:rsidTr="00017D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017DE7" w:rsidRPr="00714064" w:rsidRDefault="00017DE7" w:rsidP="002A54C8">
            <w:pPr>
              <w:numPr>
                <w:ilvl w:val="0"/>
                <w:numId w:val="1"/>
              </w:numPr>
              <w:jc w:val="right"/>
              <w:rPr>
                <w:rFonts w:ascii="Times New Roman" w:hAnsi="Times New Roman"/>
                <w:b w:val="0"/>
                <w:sz w:val="22"/>
                <w:szCs w:val="22"/>
                <w:lang w:val="sr-Cyrl-CS"/>
              </w:rPr>
            </w:pPr>
          </w:p>
        </w:tc>
        <w:tc>
          <w:tcPr>
            <w:cnfStyle w:val="000010000000" w:firstRow="0" w:lastRow="0" w:firstColumn="0" w:lastColumn="0" w:oddVBand="1" w:evenVBand="0" w:oddHBand="0" w:evenHBand="0" w:firstRowFirstColumn="0" w:firstRowLastColumn="0" w:lastRowFirstColumn="0" w:lastRowLastColumn="0"/>
            <w:tcW w:w="3639" w:type="dxa"/>
          </w:tcPr>
          <w:p w:rsidR="00017DE7" w:rsidRPr="00714064" w:rsidRDefault="00017DE7" w:rsidP="00017DE7">
            <w:pPr>
              <w:rPr>
                <w:sz w:val="22"/>
                <w:szCs w:val="22"/>
                <w:lang w:val="sr-Cyrl-CS"/>
              </w:rPr>
            </w:pPr>
            <w:r w:rsidRPr="00714064">
              <w:rPr>
                <w:sz w:val="22"/>
                <w:szCs w:val="22"/>
                <w:lang w:val="sr-Cyrl-CS"/>
              </w:rPr>
              <w:t xml:space="preserve">Исправка </w:t>
            </w:r>
            <w:proofErr w:type="spellStart"/>
            <w:r w:rsidRPr="00714064">
              <w:rPr>
                <w:sz w:val="22"/>
                <w:szCs w:val="22"/>
                <w:lang w:val="sr-Cyrl-CS"/>
              </w:rPr>
              <w:t>вредно</w:t>
            </w:r>
            <w:r>
              <w:rPr>
                <w:sz w:val="22"/>
                <w:szCs w:val="22"/>
                <w:lang w:val="sr-Cyrl-CS"/>
              </w:rPr>
              <w:t>.потраживања</w:t>
            </w:r>
            <w:proofErr w:type="spellEnd"/>
          </w:p>
        </w:tc>
        <w:tc>
          <w:tcPr>
            <w:cnfStyle w:val="000100000000" w:firstRow="0" w:lastRow="0" w:firstColumn="0" w:lastColumn="1" w:oddVBand="0" w:evenVBand="0" w:oddHBand="0" w:evenHBand="0" w:firstRowFirstColumn="0" w:firstRowLastColumn="0" w:lastRowFirstColumn="0" w:lastRowLastColumn="0"/>
            <w:tcW w:w="4016" w:type="dxa"/>
          </w:tcPr>
          <w:p w:rsidR="00017DE7" w:rsidRPr="0025769E" w:rsidRDefault="0025769E" w:rsidP="00017DE7">
            <w:pPr>
              <w:jc w:val="center"/>
              <w:rPr>
                <w:rFonts w:ascii="Times New Roman" w:hAnsi="Times New Roman"/>
                <w:b w:val="0"/>
                <w:sz w:val="22"/>
                <w:szCs w:val="22"/>
                <w:lang w:val="sr-Cyrl-CS"/>
              </w:rPr>
            </w:pPr>
            <w:r w:rsidRPr="0025769E">
              <w:rPr>
                <w:rFonts w:ascii="Times New Roman" w:hAnsi="Times New Roman"/>
                <w:b w:val="0"/>
                <w:sz w:val="22"/>
                <w:szCs w:val="22"/>
                <w:lang w:val="sr-Cyrl-CS"/>
              </w:rPr>
              <w:t>899.987</w:t>
            </w:r>
          </w:p>
        </w:tc>
      </w:tr>
      <w:tr w:rsidR="00017DE7" w:rsidRPr="00714064" w:rsidTr="00017D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017DE7" w:rsidRPr="00714064" w:rsidRDefault="00017DE7" w:rsidP="002A54C8">
            <w:pPr>
              <w:numPr>
                <w:ilvl w:val="0"/>
                <w:numId w:val="1"/>
              </w:numPr>
              <w:jc w:val="right"/>
              <w:rPr>
                <w:rFonts w:ascii="Times New Roman" w:hAnsi="Times New Roman"/>
                <w:b w:val="0"/>
                <w:sz w:val="22"/>
                <w:szCs w:val="22"/>
                <w:lang w:val="sr-Cyrl-CS"/>
              </w:rPr>
            </w:pPr>
          </w:p>
        </w:tc>
        <w:tc>
          <w:tcPr>
            <w:cnfStyle w:val="000010000000" w:firstRow="0" w:lastRow="0" w:firstColumn="0" w:lastColumn="0" w:oddVBand="1" w:evenVBand="0" w:oddHBand="0" w:evenHBand="0" w:firstRowFirstColumn="0" w:firstRowLastColumn="0" w:lastRowFirstColumn="0" w:lastRowLastColumn="0"/>
            <w:tcW w:w="3639" w:type="dxa"/>
          </w:tcPr>
          <w:p w:rsidR="00017DE7" w:rsidRPr="00714064" w:rsidRDefault="00017DE7" w:rsidP="00017DE7">
            <w:pPr>
              <w:rPr>
                <w:sz w:val="22"/>
                <w:szCs w:val="22"/>
                <w:lang w:val="sr-Cyrl-CS"/>
              </w:rPr>
            </w:pPr>
            <w:r w:rsidRPr="00714064">
              <w:rPr>
                <w:sz w:val="22"/>
                <w:szCs w:val="22"/>
                <w:lang w:val="sr-Cyrl-CS"/>
              </w:rPr>
              <w:t>Зараде</w:t>
            </w:r>
          </w:p>
        </w:tc>
        <w:tc>
          <w:tcPr>
            <w:cnfStyle w:val="000100000000" w:firstRow="0" w:lastRow="0" w:firstColumn="0" w:lastColumn="1" w:oddVBand="0" w:evenVBand="0" w:oddHBand="0" w:evenHBand="0" w:firstRowFirstColumn="0" w:firstRowLastColumn="0" w:lastRowFirstColumn="0" w:lastRowLastColumn="0"/>
            <w:tcW w:w="4016" w:type="dxa"/>
          </w:tcPr>
          <w:p w:rsidR="00017DE7" w:rsidRPr="0025769E" w:rsidRDefault="0025769E" w:rsidP="00017DE7">
            <w:pPr>
              <w:jc w:val="center"/>
              <w:rPr>
                <w:rFonts w:ascii="Times New Roman" w:hAnsi="Times New Roman"/>
                <w:b w:val="0"/>
                <w:sz w:val="22"/>
                <w:szCs w:val="22"/>
                <w:lang w:val="sr-Cyrl-RS"/>
              </w:rPr>
            </w:pPr>
            <w:r w:rsidRPr="0025769E">
              <w:rPr>
                <w:rFonts w:ascii="Times New Roman" w:hAnsi="Times New Roman"/>
                <w:b w:val="0"/>
                <w:sz w:val="22"/>
                <w:szCs w:val="22"/>
                <w:lang w:val="sr-Cyrl-RS"/>
              </w:rPr>
              <w:t>43.657.147</w:t>
            </w:r>
          </w:p>
        </w:tc>
      </w:tr>
      <w:tr w:rsidR="00017DE7" w:rsidRPr="00714064" w:rsidTr="00017D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017DE7" w:rsidRPr="00714064" w:rsidRDefault="00017DE7" w:rsidP="002A54C8">
            <w:pPr>
              <w:numPr>
                <w:ilvl w:val="0"/>
                <w:numId w:val="1"/>
              </w:numPr>
              <w:jc w:val="right"/>
              <w:rPr>
                <w:rFonts w:ascii="Times New Roman" w:hAnsi="Times New Roman"/>
                <w:b w:val="0"/>
                <w:sz w:val="22"/>
                <w:szCs w:val="22"/>
                <w:lang w:val="sr-Cyrl-CS"/>
              </w:rPr>
            </w:pPr>
          </w:p>
        </w:tc>
        <w:tc>
          <w:tcPr>
            <w:cnfStyle w:val="000010000000" w:firstRow="0" w:lastRow="0" w:firstColumn="0" w:lastColumn="0" w:oddVBand="1" w:evenVBand="0" w:oddHBand="0" w:evenHBand="0" w:firstRowFirstColumn="0" w:firstRowLastColumn="0" w:lastRowFirstColumn="0" w:lastRowLastColumn="0"/>
            <w:tcW w:w="3639" w:type="dxa"/>
          </w:tcPr>
          <w:p w:rsidR="00017DE7" w:rsidRPr="00714064" w:rsidRDefault="00017DE7" w:rsidP="00017DE7">
            <w:pPr>
              <w:rPr>
                <w:sz w:val="22"/>
                <w:szCs w:val="22"/>
                <w:lang w:val="sr-Cyrl-CS"/>
              </w:rPr>
            </w:pPr>
            <w:r w:rsidRPr="00714064">
              <w:rPr>
                <w:sz w:val="22"/>
                <w:szCs w:val="22"/>
                <w:lang w:val="sr-Cyrl-CS"/>
              </w:rPr>
              <w:t>Остале услуге</w:t>
            </w:r>
          </w:p>
        </w:tc>
        <w:tc>
          <w:tcPr>
            <w:cnfStyle w:val="000100000000" w:firstRow="0" w:lastRow="0" w:firstColumn="0" w:lastColumn="1" w:oddVBand="0" w:evenVBand="0" w:oddHBand="0" w:evenHBand="0" w:firstRowFirstColumn="0" w:firstRowLastColumn="0" w:lastRowFirstColumn="0" w:lastRowLastColumn="0"/>
            <w:tcW w:w="4016" w:type="dxa"/>
          </w:tcPr>
          <w:p w:rsidR="00017DE7" w:rsidRPr="0025769E" w:rsidRDefault="0025769E" w:rsidP="00017DE7">
            <w:pPr>
              <w:jc w:val="center"/>
              <w:rPr>
                <w:rFonts w:ascii="Times New Roman" w:hAnsi="Times New Roman"/>
                <w:b w:val="0"/>
                <w:sz w:val="22"/>
                <w:szCs w:val="22"/>
                <w:lang w:val="sr-Cyrl-RS"/>
              </w:rPr>
            </w:pPr>
            <w:r w:rsidRPr="0025769E">
              <w:rPr>
                <w:rFonts w:ascii="Times New Roman" w:hAnsi="Times New Roman"/>
                <w:b w:val="0"/>
                <w:sz w:val="22"/>
                <w:szCs w:val="22"/>
                <w:lang w:val="sr-Cyrl-RS"/>
              </w:rPr>
              <w:t>1.923.301</w:t>
            </w:r>
          </w:p>
        </w:tc>
      </w:tr>
      <w:tr w:rsidR="00017DE7" w:rsidRPr="00714064" w:rsidTr="00017D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017DE7" w:rsidRPr="00714064" w:rsidRDefault="00017DE7" w:rsidP="002A54C8">
            <w:pPr>
              <w:numPr>
                <w:ilvl w:val="0"/>
                <w:numId w:val="1"/>
              </w:numPr>
              <w:jc w:val="right"/>
              <w:rPr>
                <w:rFonts w:ascii="Times New Roman" w:hAnsi="Times New Roman"/>
                <w:b w:val="0"/>
                <w:sz w:val="22"/>
                <w:szCs w:val="22"/>
                <w:lang w:val="sr-Cyrl-CS"/>
              </w:rPr>
            </w:pPr>
          </w:p>
        </w:tc>
        <w:tc>
          <w:tcPr>
            <w:cnfStyle w:val="000010000000" w:firstRow="0" w:lastRow="0" w:firstColumn="0" w:lastColumn="0" w:oddVBand="1" w:evenVBand="0" w:oddHBand="0" w:evenHBand="0" w:firstRowFirstColumn="0" w:firstRowLastColumn="0" w:lastRowFirstColumn="0" w:lastRowLastColumn="0"/>
            <w:tcW w:w="3639" w:type="dxa"/>
          </w:tcPr>
          <w:p w:rsidR="00017DE7" w:rsidRPr="00714064" w:rsidRDefault="00230494" w:rsidP="00230494">
            <w:pPr>
              <w:rPr>
                <w:sz w:val="22"/>
                <w:szCs w:val="22"/>
                <w:lang w:val="sr-Cyrl-CS"/>
              </w:rPr>
            </w:pPr>
            <w:r>
              <w:rPr>
                <w:sz w:val="22"/>
                <w:szCs w:val="22"/>
                <w:lang w:val="sr-Cyrl-CS"/>
              </w:rPr>
              <w:t>Набавна вредност враћеног мазута</w:t>
            </w:r>
          </w:p>
        </w:tc>
        <w:tc>
          <w:tcPr>
            <w:cnfStyle w:val="000100000000" w:firstRow="0" w:lastRow="0" w:firstColumn="0" w:lastColumn="1" w:oddVBand="0" w:evenVBand="0" w:oddHBand="0" w:evenHBand="0" w:firstRowFirstColumn="0" w:firstRowLastColumn="0" w:lastRowFirstColumn="0" w:lastRowLastColumn="0"/>
            <w:tcW w:w="4016" w:type="dxa"/>
          </w:tcPr>
          <w:p w:rsidR="00017DE7" w:rsidRPr="0025769E" w:rsidRDefault="0025769E" w:rsidP="00017DE7">
            <w:pPr>
              <w:jc w:val="center"/>
              <w:rPr>
                <w:rFonts w:ascii="Times New Roman" w:hAnsi="Times New Roman"/>
                <w:b w:val="0"/>
                <w:sz w:val="22"/>
                <w:szCs w:val="22"/>
                <w:lang w:val="sr-Cyrl-CS"/>
              </w:rPr>
            </w:pPr>
            <w:r w:rsidRPr="0025769E">
              <w:rPr>
                <w:rFonts w:ascii="Times New Roman" w:hAnsi="Times New Roman"/>
                <w:b w:val="0"/>
                <w:sz w:val="22"/>
                <w:szCs w:val="22"/>
                <w:lang w:val="sr-Cyrl-CS"/>
              </w:rPr>
              <w:t>15.660.357</w:t>
            </w:r>
          </w:p>
        </w:tc>
      </w:tr>
      <w:tr w:rsidR="00017DE7" w:rsidRPr="00714064" w:rsidTr="00017D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017DE7" w:rsidRPr="00714064" w:rsidRDefault="00017DE7" w:rsidP="002A54C8">
            <w:pPr>
              <w:numPr>
                <w:ilvl w:val="0"/>
                <w:numId w:val="1"/>
              </w:numPr>
              <w:jc w:val="right"/>
              <w:rPr>
                <w:rFonts w:ascii="Times New Roman" w:hAnsi="Times New Roman"/>
                <w:b w:val="0"/>
                <w:sz w:val="22"/>
                <w:szCs w:val="22"/>
                <w:lang w:val="sr-Cyrl-CS"/>
              </w:rPr>
            </w:pPr>
          </w:p>
        </w:tc>
        <w:tc>
          <w:tcPr>
            <w:cnfStyle w:val="000010000000" w:firstRow="0" w:lastRow="0" w:firstColumn="0" w:lastColumn="0" w:oddVBand="1" w:evenVBand="0" w:oddHBand="0" w:evenHBand="0" w:firstRowFirstColumn="0" w:firstRowLastColumn="0" w:lastRowFirstColumn="0" w:lastRowLastColumn="0"/>
            <w:tcW w:w="3639" w:type="dxa"/>
          </w:tcPr>
          <w:p w:rsidR="00017DE7" w:rsidRPr="00714064" w:rsidRDefault="00017DE7" w:rsidP="00017DE7">
            <w:pPr>
              <w:rPr>
                <w:sz w:val="22"/>
                <w:szCs w:val="22"/>
                <w:lang w:val="sr-Cyrl-CS"/>
              </w:rPr>
            </w:pPr>
            <w:r w:rsidRPr="00714064">
              <w:rPr>
                <w:sz w:val="22"/>
                <w:szCs w:val="22"/>
                <w:lang w:val="sr-Cyrl-CS"/>
              </w:rPr>
              <w:t>Отпремнине</w:t>
            </w:r>
          </w:p>
        </w:tc>
        <w:tc>
          <w:tcPr>
            <w:cnfStyle w:val="000100000000" w:firstRow="0" w:lastRow="0" w:firstColumn="0" w:lastColumn="1" w:oddVBand="0" w:evenVBand="0" w:oddHBand="0" w:evenHBand="0" w:firstRowFirstColumn="0" w:firstRowLastColumn="0" w:lastRowFirstColumn="0" w:lastRowLastColumn="0"/>
            <w:tcW w:w="4016" w:type="dxa"/>
          </w:tcPr>
          <w:p w:rsidR="00017DE7" w:rsidRPr="0025769E" w:rsidRDefault="0025769E" w:rsidP="00017DE7">
            <w:pPr>
              <w:jc w:val="center"/>
              <w:rPr>
                <w:rFonts w:ascii="Times New Roman" w:hAnsi="Times New Roman"/>
                <w:b w:val="0"/>
                <w:sz w:val="22"/>
                <w:szCs w:val="22"/>
                <w:lang w:val="sr-Cyrl-RS"/>
              </w:rPr>
            </w:pPr>
            <w:r w:rsidRPr="0025769E">
              <w:rPr>
                <w:rFonts w:ascii="Times New Roman" w:hAnsi="Times New Roman"/>
                <w:b w:val="0"/>
                <w:sz w:val="22"/>
                <w:szCs w:val="22"/>
                <w:lang w:val="sr-Cyrl-RS"/>
              </w:rPr>
              <w:t>2.531.617</w:t>
            </w:r>
          </w:p>
        </w:tc>
      </w:tr>
      <w:tr w:rsidR="00017DE7" w:rsidRPr="00714064" w:rsidTr="00017D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017DE7" w:rsidRPr="00714064" w:rsidRDefault="00017DE7" w:rsidP="002A54C8">
            <w:pPr>
              <w:numPr>
                <w:ilvl w:val="0"/>
                <w:numId w:val="1"/>
              </w:numPr>
              <w:jc w:val="right"/>
              <w:rPr>
                <w:rFonts w:ascii="Times New Roman" w:hAnsi="Times New Roman"/>
                <w:b w:val="0"/>
                <w:sz w:val="22"/>
                <w:szCs w:val="22"/>
                <w:lang w:val="sr-Cyrl-CS"/>
              </w:rPr>
            </w:pPr>
          </w:p>
        </w:tc>
        <w:tc>
          <w:tcPr>
            <w:cnfStyle w:val="000010000000" w:firstRow="0" w:lastRow="0" w:firstColumn="0" w:lastColumn="0" w:oddVBand="1" w:evenVBand="0" w:oddHBand="0" w:evenHBand="0" w:firstRowFirstColumn="0" w:firstRowLastColumn="0" w:lastRowFirstColumn="0" w:lastRowLastColumn="0"/>
            <w:tcW w:w="3639" w:type="dxa"/>
          </w:tcPr>
          <w:p w:rsidR="00017DE7" w:rsidRPr="00714064" w:rsidRDefault="0025769E" w:rsidP="00017DE7">
            <w:pPr>
              <w:rPr>
                <w:sz w:val="22"/>
                <w:szCs w:val="22"/>
                <w:lang w:val="sr-Cyrl-CS"/>
              </w:rPr>
            </w:pPr>
            <w:r>
              <w:rPr>
                <w:sz w:val="22"/>
                <w:szCs w:val="22"/>
                <w:lang w:val="sr-Cyrl-CS"/>
              </w:rPr>
              <w:t xml:space="preserve">Накнада за </w:t>
            </w:r>
            <w:proofErr w:type="spellStart"/>
            <w:r>
              <w:rPr>
                <w:sz w:val="22"/>
                <w:szCs w:val="22"/>
                <w:lang w:val="sr-Cyrl-CS"/>
              </w:rPr>
              <w:t>неискориш.годи.одмор</w:t>
            </w:r>
            <w:proofErr w:type="spellEnd"/>
          </w:p>
        </w:tc>
        <w:tc>
          <w:tcPr>
            <w:cnfStyle w:val="000100000000" w:firstRow="0" w:lastRow="0" w:firstColumn="0" w:lastColumn="1" w:oddVBand="0" w:evenVBand="0" w:oddHBand="0" w:evenHBand="0" w:firstRowFirstColumn="0" w:firstRowLastColumn="0" w:lastRowFirstColumn="0" w:lastRowLastColumn="0"/>
            <w:tcW w:w="4016" w:type="dxa"/>
          </w:tcPr>
          <w:p w:rsidR="00017DE7" w:rsidRPr="0025769E" w:rsidRDefault="0025769E" w:rsidP="00017DE7">
            <w:pPr>
              <w:jc w:val="center"/>
              <w:rPr>
                <w:rFonts w:ascii="Times New Roman" w:hAnsi="Times New Roman"/>
                <w:b w:val="0"/>
                <w:sz w:val="22"/>
                <w:szCs w:val="22"/>
                <w:lang w:val="sr-Cyrl-CS"/>
              </w:rPr>
            </w:pPr>
            <w:r w:rsidRPr="0025769E">
              <w:rPr>
                <w:rFonts w:ascii="Times New Roman" w:hAnsi="Times New Roman"/>
                <w:b w:val="0"/>
                <w:sz w:val="22"/>
                <w:szCs w:val="22"/>
                <w:lang w:val="sr-Cyrl-CS"/>
              </w:rPr>
              <w:t>130.730</w:t>
            </w:r>
          </w:p>
        </w:tc>
      </w:tr>
      <w:tr w:rsidR="00017DE7" w:rsidRPr="00714064" w:rsidTr="00017D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017DE7" w:rsidRPr="00714064" w:rsidRDefault="00017DE7" w:rsidP="002A54C8">
            <w:pPr>
              <w:numPr>
                <w:ilvl w:val="0"/>
                <w:numId w:val="1"/>
              </w:numPr>
              <w:jc w:val="right"/>
              <w:rPr>
                <w:b w:val="0"/>
                <w:sz w:val="22"/>
                <w:szCs w:val="22"/>
                <w:lang w:val="sr-Cyrl-CS"/>
              </w:rPr>
            </w:pPr>
          </w:p>
        </w:tc>
        <w:tc>
          <w:tcPr>
            <w:cnfStyle w:val="000010000000" w:firstRow="0" w:lastRow="0" w:firstColumn="0" w:lastColumn="0" w:oddVBand="1" w:evenVBand="0" w:oddHBand="0" w:evenHBand="0" w:firstRowFirstColumn="0" w:firstRowLastColumn="0" w:lastRowFirstColumn="0" w:lastRowLastColumn="0"/>
            <w:tcW w:w="3639" w:type="dxa"/>
          </w:tcPr>
          <w:p w:rsidR="00017DE7" w:rsidRPr="00714064" w:rsidRDefault="00017DE7" w:rsidP="00017DE7">
            <w:pPr>
              <w:rPr>
                <w:sz w:val="22"/>
                <w:szCs w:val="22"/>
                <w:lang w:val="sr-Cyrl-CS"/>
              </w:rPr>
            </w:pPr>
            <w:r>
              <w:rPr>
                <w:sz w:val="22"/>
                <w:szCs w:val="22"/>
                <w:lang w:val="sr-Cyrl-CS"/>
              </w:rPr>
              <w:t>Уплата разлике у заради буџету РС</w:t>
            </w:r>
          </w:p>
        </w:tc>
        <w:tc>
          <w:tcPr>
            <w:cnfStyle w:val="000100000000" w:firstRow="0" w:lastRow="0" w:firstColumn="0" w:lastColumn="1" w:oddVBand="0" w:evenVBand="0" w:oddHBand="0" w:evenHBand="0" w:firstRowFirstColumn="0" w:firstRowLastColumn="0" w:lastRowFirstColumn="0" w:lastRowLastColumn="0"/>
            <w:tcW w:w="4016" w:type="dxa"/>
          </w:tcPr>
          <w:p w:rsidR="00017DE7" w:rsidRPr="0025769E" w:rsidRDefault="0025769E" w:rsidP="00017DE7">
            <w:pPr>
              <w:jc w:val="center"/>
              <w:rPr>
                <w:rFonts w:ascii="Times New Roman" w:hAnsi="Times New Roman"/>
                <w:b w:val="0"/>
                <w:sz w:val="22"/>
                <w:szCs w:val="22"/>
                <w:lang w:val="sr-Cyrl-RS"/>
              </w:rPr>
            </w:pPr>
            <w:r w:rsidRPr="0025769E">
              <w:rPr>
                <w:rFonts w:ascii="Times New Roman" w:hAnsi="Times New Roman"/>
                <w:b w:val="0"/>
                <w:sz w:val="22"/>
                <w:szCs w:val="22"/>
                <w:lang w:val="sr-Cyrl-RS"/>
              </w:rPr>
              <w:t>560.631</w:t>
            </w:r>
          </w:p>
        </w:tc>
      </w:tr>
      <w:tr w:rsidR="00017DE7" w:rsidRPr="00714064" w:rsidTr="00017D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017DE7" w:rsidRPr="00714064" w:rsidRDefault="00017DE7" w:rsidP="002A54C8">
            <w:pPr>
              <w:numPr>
                <w:ilvl w:val="0"/>
                <w:numId w:val="1"/>
              </w:numPr>
              <w:jc w:val="right"/>
              <w:rPr>
                <w:rFonts w:ascii="Times New Roman" w:hAnsi="Times New Roman"/>
                <w:b w:val="0"/>
                <w:sz w:val="22"/>
                <w:szCs w:val="22"/>
                <w:lang w:val="sr-Cyrl-CS"/>
              </w:rPr>
            </w:pPr>
          </w:p>
        </w:tc>
        <w:tc>
          <w:tcPr>
            <w:cnfStyle w:val="000010000000" w:firstRow="0" w:lastRow="0" w:firstColumn="0" w:lastColumn="0" w:oddVBand="1" w:evenVBand="0" w:oddHBand="0" w:evenHBand="0" w:firstRowFirstColumn="0" w:firstRowLastColumn="0" w:lastRowFirstColumn="0" w:lastRowLastColumn="0"/>
            <w:tcW w:w="3639" w:type="dxa"/>
          </w:tcPr>
          <w:p w:rsidR="00017DE7" w:rsidRPr="00714064" w:rsidRDefault="00017DE7" w:rsidP="00017DE7">
            <w:pPr>
              <w:rPr>
                <w:sz w:val="22"/>
                <w:szCs w:val="22"/>
                <w:lang w:val="sr-Cyrl-CS"/>
              </w:rPr>
            </w:pPr>
            <w:r w:rsidRPr="00714064">
              <w:rPr>
                <w:sz w:val="22"/>
                <w:szCs w:val="22"/>
                <w:lang w:val="sr-Cyrl-CS"/>
              </w:rPr>
              <w:t xml:space="preserve">Други нематеријални </w:t>
            </w:r>
            <w:proofErr w:type="spellStart"/>
            <w:r w:rsidRPr="00714064">
              <w:rPr>
                <w:sz w:val="22"/>
                <w:szCs w:val="22"/>
                <w:lang w:val="sr-Cyrl-CS"/>
              </w:rPr>
              <w:t>трош</w:t>
            </w:r>
            <w:r w:rsidRPr="00714064">
              <w:rPr>
                <w:sz w:val="22"/>
                <w:szCs w:val="22"/>
                <w:lang w:val="sr-Latn-CS"/>
              </w:rPr>
              <w:t>кови</w:t>
            </w:r>
            <w:proofErr w:type="spellEnd"/>
          </w:p>
        </w:tc>
        <w:tc>
          <w:tcPr>
            <w:cnfStyle w:val="000100000000" w:firstRow="0" w:lastRow="0" w:firstColumn="0" w:lastColumn="1" w:oddVBand="0" w:evenVBand="0" w:oddHBand="0" w:evenHBand="0" w:firstRowFirstColumn="0" w:firstRowLastColumn="0" w:lastRowFirstColumn="0" w:lastRowLastColumn="0"/>
            <w:tcW w:w="4016" w:type="dxa"/>
          </w:tcPr>
          <w:p w:rsidR="00017DE7" w:rsidRPr="0025769E" w:rsidRDefault="0025769E" w:rsidP="00017DE7">
            <w:pPr>
              <w:jc w:val="center"/>
              <w:rPr>
                <w:rFonts w:ascii="Times New Roman" w:hAnsi="Times New Roman"/>
                <w:b w:val="0"/>
                <w:sz w:val="22"/>
                <w:szCs w:val="22"/>
                <w:lang w:val="sr-Cyrl-CS"/>
              </w:rPr>
            </w:pPr>
            <w:r w:rsidRPr="0025769E">
              <w:rPr>
                <w:rFonts w:ascii="Times New Roman" w:hAnsi="Times New Roman"/>
                <w:b w:val="0"/>
                <w:sz w:val="22"/>
                <w:szCs w:val="22"/>
                <w:lang w:val="sr-Cyrl-CS"/>
              </w:rPr>
              <w:t>582.147</w:t>
            </w:r>
          </w:p>
        </w:tc>
      </w:tr>
      <w:tr w:rsidR="00017DE7" w:rsidRPr="00714064" w:rsidTr="00017D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017DE7" w:rsidRPr="00714064" w:rsidRDefault="00017DE7" w:rsidP="002A54C8">
            <w:pPr>
              <w:numPr>
                <w:ilvl w:val="0"/>
                <w:numId w:val="1"/>
              </w:numPr>
              <w:jc w:val="right"/>
              <w:rPr>
                <w:rFonts w:ascii="Times New Roman" w:hAnsi="Times New Roman"/>
                <w:b w:val="0"/>
                <w:sz w:val="22"/>
                <w:szCs w:val="22"/>
                <w:lang w:val="sr-Cyrl-CS"/>
              </w:rPr>
            </w:pPr>
          </w:p>
        </w:tc>
        <w:tc>
          <w:tcPr>
            <w:cnfStyle w:val="000010000000" w:firstRow="0" w:lastRow="0" w:firstColumn="0" w:lastColumn="0" w:oddVBand="1" w:evenVBand="0" w:oddHBand="0" w:evenHBand="0" w:firstRowFirstColumn="0" w:firstRowLastColumn="0" w:lastRowFirstColumn="0" w:lastRowLastColumn="0"/>
            <w:tcW w:w="3639" w:type="dxa"/>
          </w:tcPr>
          <w:p w:rsidR="00017DE7" w:rsidRPr="00714064" w:rsidRDefault="0025769E" w:rsidP="00017DE7">
            <w:pPr>
              <w:rPr>
                <w:sz w:val="22"/>
                <w:szCs w:val="22"/>
                <w:lang w:val="sr-Cyrl-CS"/>
              </w:rPr>
            </w:pPr>
            <w:proofErr w:type="spellStart"/>
            <w:r>
              <w:rPr>
                <w:sz w:val="22"/>
                <w:szCs w:val="22"/>
                <w:lang w:val="sr-Cyrl-CS"/>
              </w:rPr>
              <w:t>Тро.</w:t>
            </w:r>
            <w:r w:rsidR="00017DE7" w:rsidRPr="00714064">
              <w:rPr>
                <w:sz w:val="22"/>
                <w:szCs w:val="22"/>
                <w:lang w:val="sr-Cyrl-CS"/>
              </w:rPr>
              <w:t>за</w:t>
            </w:r>
            <w:proofErr w:type="spellEnd"/>
            <w:r w:rsidR="00017DE7" w:rsidRPr="00714064">
              <w:rPr>
                <w:sz w:val="22"/>
                <w:szCs w:val="22"/>
                <w:lang w:val="sr-Cyrl-CS"/>
              </w:rPr>
              <w:t xml:space="preserve"> таксе</w:t>
            </w:r>
            <w:r>
              <w:rPr>
                <w:sz w:val="22"/>
                <w:szCs w:val="22"/>
                <w:lang w:val="sr-Cyrl-CS"/>
              </w:rPr>
              <w:t xml:space="preserve"> и накнаде трећим </w:t>
            </w:r>
            <w:proofErr w:type="spellStart"/>
            <w:r>
              <w:rPr>
                <w:sz w:val="22"/>
                <w:szCs w:val="22"/>
                <w:lang w:val="sr-Cyrl-CS"/>
              </w:rPr>
              <w:t>лиц</w:t>
            </w:r>
            <w:proofErr w:type="spellEnd"/>
            <w:r>
              <w:rPr>
                <w:sz w:val="22"/>
                <w:szCs w:val="22"/>
                <w:lang w:val="sr-Cyrl-CS"/>
              </w:rPr>
              <w:t>.</w:t>
            </w:r>
          </w:p>
        </w:tc>
        <w:tc>
          <w:tcPr>
            <w:cnfStyle w:val="000100000000" w:firstRow="0" w:lastRow="0" w:firstColumn="0" w:lastColumn="1" w:oddVBand="0" w:evenVBand="0" w:oddHBand="0" w:evenHBand="0" w:firstRowFirstColumn="0" w:firstRowLastColumn="0" w:lastRowFirstColumn="0" w:lastRowLastColumn="0"/>
            <w:tcW w:w="4016" w:type="dxa"/>
          </w:tcPr>
          <w:p w:rsidR="00017DE7" w:rsidRPr="0025769E" w:rsidRDefault="0025769E" w:rsidP="00017DE7">
            <w:pPr>
              <w:jc w:val="center"/>
              <w:rPr>
                <w:rFonts w:ascii="Times New Roman" w:hAnsi="Times New Roman"/>
                <w:b w:val="0"/>
                <w:sz w:val="22"/>
                <w:szCs w:val="22"/>
                <w:lang w:val="sr-Cyrl-RS"/>
              </w:rPr>
            </w:pPr>
            <w:r w:rsidRPr="0025769E">
              <w:rPr>
                <w:rFonts w:ascii="Times New Roman" w:hAnsi="Times New Roman"/>
                <w:b w:val="0"/>
                <w:sz w:val="22"/>
                <w:szCs w:val="22"/>
                <w:lang w:val="sr-Cyrl-RS"/>
              </w:rPr>
              <w:t>1.627.388</w:t>
            </w:r>
          </w:p>
        </w:tc>
      </w:tr>
      <w:tr w:rsidR="00017DE7" w:rsidRPr="00714064" w:rsidTr="00017D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017DE7" w:rsidRPr="00714064" w:rsidRDefault="00017DE7" w:rsidP="002A54C8">
            <w:pPr>
              <w:numPr>
                <w:ilvl w:val="0"/>
                <w:numId w:val="1"/>
              </w:numPr>
              <w:jc w:val="right"/>
              <w:rPr>
                <w:rFonts w:ascii="Times New Roman" w:hAnsi="Times New Roman"/>
                <w:b w:val="0"/>
                <w:sz w:val="22"/>
                <w:szCs w:val="22"/>
                <w:lang w:val="sr-Cyrl-CS"/>
              </w:rPr>
            </w:pPr>
          </w:p>
        </w:tc>
        <w:tc>
          <w:tcPr>
            <w:cnfStyle w:val="000010000000" w:firstRow="0" w:lastRow="0" w:firstColumn="0" w:lastColumn="0" w:oddVBand="1" w:evenVBand="0" w:oddHBand="0" w:evenHBand="0" w:firstRowFirstColumn="0" w:firstRowLastColumn="0" w:lastRowFirstColumn="0" w:lastRowLastColumn="0"/>
            <w:tcW w:w="3639" w:type="dxa"/>
          </w:tcPr>
          <w:p w:rsidR="00017DE7" w:rsidRPr="00714064" w:rsidRDefault="00017DE7" w:rsidP="00017DE7">
            <w:pPr>
              <w:rPr>
                <w:sz w:val="22"/>
                <w:szCs w:val="22"/>
                <w:lang w:val="sr-Cyrl-CS"/>
              </w:rPr>
            </w:pPr>
            <w:r w:rsidRPr="00714064">
              <w:rPr>
                <w:sz w:val="22"/>
                <w:szCs w:val="22"/>
                <w:lang w:val="sr-Cyrl-CS"/>
              </w:rPr>
              <w:t>Трошак инвентара</w:t>
            </w:r>
          </w:p>
        </w:tc>
        <w:tc>
          <w:tcPr>
            <w:cnfStyle w:val="000100000000" w:firstRow="0" w:lastRow="0" w:firstColumn="0" w:lastColumn="1" w:oddVBand="0" w:evenVBand="0" w:oddHBand="0" w:evenHBand="0" w:firstRowFirstColumn="0" w:firstRowLastColumn="0" w:lastRowFirstColumn="0" w:lastRowLastColumn="0"/>
            <w:tcW w:w="4016" w:type="dxa"/>
          </w:tcPr>
          <w:p w:rsidR="00017DE7" w:rsidRPr="0025769E" w:rsidRDefault="0025769E" w:rsidP="00017DE7">
            <w:pPr>
              <w:jc w:val="center"/>
              <w:rPr>
                <w:rFonts w:ascii="Times New Roman" w:hAnsi="Times New Roman"/>
                <w:b w:val="0"/>
                <w:sz w:val="22"/>
                <w:szCs w:val="22"/>
                <w:lang w:val="sr-Cyrl-RS"/>
              </w:rPr>
            </w:pPr>
            <w:r w:rsidRPr="0025769E">
              <w:rPr>
                <w:rFonts w:ascii="Times New Roman" w:hAnsi="Times New Roman"/>
                <w:b w:val="0"/>
                <w:sz w:val="22"/>
                <w:szCs w:val="22"/>
                <w:lang w:val="sr-Cyrl-RS"/>
              </w:rPr>
              <w:t>107.093</w:t>
            </w:r>
          </w:p>
        </w:tc>
      </w:tr>
      <w:tr w:rsidR="00017DE7" w:rsidRPr="00714064" w:rsidTr="00017D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017DE7" w:rsidRPr="00714064" w:rsidRDefault="00017DE7" w:rsidP="002A54C8">
            <w:pPr>
              <w:numPr>
                <w:ilvl w:val="0"/>
                <w:numId w:val="1"/>
              </w:numPr>
              <w:jc w:val="right"/>
              <w:rPr>
                <w:b w:val="0"/>
                <w:sz w:val="22"/>
                <w:szCs w:val="22"/>
                <w:lang w:val="sr-Cyrl-CS"/>
              </w:rPr>
            </w:pPr>
          </w:p>
        </w:tc>
        <w:tc>
          <w:tcPr>
            <w:cnfStyle w:val="000010000000" w:firstRow="0" w:lastRow="0" w:firstColumn="0" w:lastColumn="0" w:oddVBand="1" w:evenVBand="0" w:oddHBand="0" w:evenHBand="0" w:firstRowFirstColumn="0" w:firstRowLastColumn="0" w:lastRowFirstColumn="0" w:lastRowLastColumn="0"/>
            <w:tcW w:w="3639" w:type="dxa"/>
          </w:tcPr>
          <w:p w:rsidR="00017DE7" w:rsidRDefault="00017DE7" w:rsidP="00017DE7">
            <w:pPr>
              <w:rPr>
                <w:sz w:val="22"/>
                <w:szCs w:val="22"/>
                <w:lang w:val="sr-Cyrl-CS"/>
              </w:rPr>
            </w:pPr>
            <w:r>
              <w:rPr>
                <w:sz w:val="22"/>
                <w:szCs w:val="22"/>
                <w:lang w:val="sr-Cyrl-CS"/>
              </w:rPr>
              <w:t xml:space="preserve">Издаци за </w:t>
            </w:r>
            <w:proofErr w:type="spellStart"/>
            <w:r>
              <w:rPr>
                <w:sz w:val="22"/>
                <w:szCs w:val="22"/>
                <w:lang w:val="sr-Cyrl-CS"/>
              </w:rPr>
              <w:t>хум.и</w:t>
            </w:r>
            <w:proofErr w:type="spellEnd"/>
            <w:r>
              <w:rPr>
                <w:sz w:val="22"/>
                <w:szCs w:val="22"/>
                <w:lang w:val="sr-Cyrl-CS"/>
              </w:rPr>
              <w:t xml:space="preserve"> </w:t>
            </w:r>
            <w:proofErr w:type="spellStart"/>
            <w:r>
              <w:rPr>
                <w:sz w:val="22"/>
                <w:szCs w:val="22"/>
                <w:lang w:val="sr-Cyrl-CS"/>
              </w:rPr>
              <w:t>спортс.актив</w:t>
            </w:r>
            <w:proofErr w:type="spellEnd"/>
            <w:r>
              <w:rPr>
                <w:sz w:val="22"/>
                <w:szCs w:val="22"/>
                <w:lang w:val="sr-Cyrl-CS"/>
              </w:rPr>
              <w:t>.</w:t>
            </w:r>
          </w:p>
        </w:tc>
        <w:tc>
          <w:tcPr>
            <w:cnfStyle w:val="000100000000" w:firstRow="0" w:lastRow="0" w:firstColumn="0" w:lastColumn="1" w:oddVBand="0" w:evenVBand="0" w:oddHBand="0" w:evenHBand="0" w:firstRowFirstColumn="0" w:firstRowLastColumn="0" w:lastRowFirstColumn="0" w:lastRowLastColumn="0"/>
            <w:tcW w:w="4016" w:type="dxa"/>
          </w:tcPr>
          <w:p w:rsidR="00017DE7" w:rsidRPr="0025769E" w:rsidRDefault="0025769E" w:rsidP="00017DE7">
            <w:pPr>
              <w:jc w:val="center"/>
              <w:rPr>
                <w:rFonts w:ascii="Times New Roman" w:hAnsi="Times New Roman"/>
                <w:b w:val="0"/>
                <w:sz w:val="22"/>
                <w:szCs w:val="22"/>
                <w:lang w:val="sr-Cyrl-RS"/>
              </w:rPr>
            </w:pPr>
            <w:r w:rsidRPr="0025769E">
              <w:rPr>
                <w:rFonts w:ascii="Times New Roman" w:hAnsi="Times New Roman"/>
                <w:b w:val="0"/>
                <w:sz w:val="22"/>
                <w:szCs w:val="22"/>
                <w:lang w:val="sr-Cyrl-RS"/>
              </w:rPr>
              <w:t>5.000</w:t>
            </w:r>
          </w:p>
        </w:tc>
      </w:tr>
      <w:tr w:rsidR="00230494" w:rsidRPr="00714064" w:rsidTr="0025769E">
        <w:trPr>
          <w:cnfStyle w:val="000000010000" w:firstRow="0" w:lastRow="0" w:firstColumn="0" w:lastColumn="0" w:oddVBand="0" w:evenVBand="0" w:oddHBand="0" w:evenHBand="1" w:firstRowFirstColumn="0" w:firstRowLastColumn="0" w:lastRowFirstColumn="0" w:lastRowLastColumn="0"/>
          <w:trHeight w:val="117"/>
        </w:trPr>
        <w:tc>
          <w:tcPr>
            <w:cnfStyle w:val="001000000000" w:firstRow="0" w:lastRow="0" w:firstColumn="1" w:lastColumn="0" w:oddVBand="0" w:evenVBand="0" w:oddHBand="0" w:evenHBand="0" w:firstRowFirstColumn="0" w:firstRowLastColumn="0" w:lastRowFirstColumn="0" w:lastRowLastColumn="0"/>
            <w:tcW w:w="851" w:type="dxa"/>
          </w:tcPr>
          <w:p w:rsidR="00230494" w:rsidRPr="00714064" w:rsidRDefault="00230494" w:rsidP="002A54C8">
            <w:pPr>
              <w:numPr>
                <w:ilvl w:val="0"/>
                <w:numId w:val="1"/>
              </w:numPr>
              <w:jc w:val="right"/>
              <w:rPr>
                <w:b w:val="0"/>
                <w:sz w:val="22"/>
                <w:szCs w:val="22"/>
                <w:lang w:val="sr-Cyrl-CS"/>
              </w:rPr>
            </w:pPr>
          </w:p>
        </w:tc>
        <w:tc>
          <w:tcPr>
            <w:cnfStyle w:val="000010000000" w:firstRow="0" w:lastRow="0" w:firstColumn="0" w:lastColumn="0" w:oddVBand="1" w:evenVBand="0" w:oddHBand="0" w:evenHBand="0" w:firstRowFirstColumn="0" w:firstRowLastColumn="0" w:lastRowFirstColumn="0" w:lastRowLastColumn="0"/>
            <w:tcW w:w="3639" w:type="dxa"/>
          </w:tcPr>
          <w:p w:rsidR="00230494" w:rsidRDefault="00230494" w:rsidP="0025769E">
            <w:pPr>
              <w:rPr>
                <w:sz w:val="22"/>
                <w:szCs w:val="22"/>
                <w:lang w:val="sr-Cyrl-CS"/>
              </w:rPr>
            </w:pPr>
            <w:r>
              <w:rPr>
                <w:sz w:val="22"/>
                <w:szCs w:val="22"/>
                <w:lang w:val="sr-Cyrl-CS"/>
              </w:rPr>
              <w:t xml:space="preserve">Трошак </w:t>
            </w:r>
            <w:r w:rsidR="0025769E">
              <w:rPr>
                <w:sz w:val="22"/>
                <w:szCs w:val="22"/>
                <w:lang w:val="sr-Cyrl-CS"/>
              </w:rPr>
              <w:t>превоза</w:t>
            </w:r>
          </w:p>
        </w:tc>
        <w:tc>
          <w:tcPr>
            <w:cnfStyle w:val="000100000000" w:firstRow="0" w:lastRow="0" w:firstColumn="0" w:lastColumn="1" w:oddVBand="0" w:evenVBand="0" w:oddHBand="0" w:evenHBand="0" w:firstRowFirstColumn="0" w:firstRowLastColumn="0" w:lastRowFirstColumn="0" w:lastRowLastColumn="0"/>
            <w:tcW w:w="4016" w:type="dxa"/>
          </w:tcPr>
          <w:p w:rsidR="00230494" w:rsidRPr="0025769E" w:rsidRDefault="0025769E" w:rsidP="00017DE7">
            <w:pPr>
              <w:jc w:val="center"/>
              <w:rPr>
                <w:rFonts w:ascii="Times New Roman" w:hAnsi="Times New Roman"/>
                <w:b w:val="0"/>
                <w:sz w:val="22"/>
                <w:szCs w:val="22"/>
                <w:lang w:val="sr-Cyrl-CS"/>
              </w:rPr>
            </w:pPr>
            <w:r w:rsidRPr="0025769E">
              <w:rPr>
                <w:rFonts w:ascii="Times New Roman" w:hAnsi="Times New Roman"/>
                <w:b w:val="0"/>
                <w:sz w:val="22"/>
                <w:szCs w:val="22"/>
                <w:lang w:val="sr-Cyrl-CS"/>
              </w:rPr>
              <w:t>98.075</w:t>
            </w:r>
          </w:p>
        </w:tc>
      </w:tr>
      <w:tr w:rsidR="00230494" w:rsidRPr="00714064" w:rsidTr="00017D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230494" w:rsidRPr="00714064" w:rsidRDefault="00230494" w:rsidP="002A54C8">
            <w:pPr>
              <w:numPr>
                <w:ilvl w:val="0"/>
                <w:numId w:val="1"/>
              </w:numPr>
              <w:jc w:val="right"/>
              <w:rPr>
                <w:b w:val="0"/>
                <w:sz w:val="22"/>
                <w:szCs w:val="22"/>
                <w:lang w:val="sr-Cyrl-CS"/>
              </w:rPr>
            </w:pPr>
          </w:p>
        </w:tc>
        <w:tc>
          <w:tcPr>
            <w:cnfStyle w:val="000010000000" w:firstRow="0" w:lastRow="0" w:firstColumn="0" w:lastColumn="0" w:oddVBand="1" w:evenVBand="0" w:oddHBand="0" w:evenHBand="0" w:firstRowFirstColumn="0" w:firstRowLastColumn="0" w:lastRowFirstColumn="0" w:lastRowLastColumn="0"/>
            <w:tcW w:w="3639" w:type="dxa"/>
          </w:tcPr>
          <w:p w:rsidR="00230494" w:rsidRPr="0025769E" w:rsidRDefault="0025769E" w:rsidP="00017DE7">
            <w:pPr>
              <w:rPr>
                <w:sz w:val="22"/>
                <w:szCs w:val="22"/>
                <w:lang w:val="sr-Cyrl-CS"/>
              </w:rPr>
            </w:pPr>
            <w:r w:rsidRPr="0025769E">
              <w:rPr>
                <w:sz w:val="22"/>
                <w:szCs w:val="22"/>
                <w:lang w:val="sr-Cyrl-CS"/>
              </w:rPr>
              <w:t>Помоћ запосленим</w:t>
            </w:r>
          </w:p>
        </w:tc>
        <w:tc>
          <w:tcPr>
            <w:cnfStyle w:val="000100000000" w:firstRow="0" w:lastRow="0" w:firstColumn="0" w:lastColumn="1" w:oddVBand="0" w:evenVBand="0" w:oddHBand="0" w:evenHBand="0" w:firstRowFirstColumn="0" w:firstRowLastColumn="0" w:lastRowFirstColumn="0" w:lastRowLastColumn="0"/>
            <w:tcW w:w="4016" w:type="dxa"/>
          </w:tcPr>
          <w:p w:rsidR="00230494" w:rsidRPr="0025769E" w:rsidRDefault="0025769E" w:rsidP="0025769E">
            <w:pPr>
              <w:tabs>
                <w:tab w:val="center" w:pos="1900"/>
                <w:tab w:val="left" w:pos="2676"/>
                <w:tab w:val="left" w:pos="2989"/>
              </w:tabs>
              <w:jc w:val="center"/>
              <w:rPr>
                <w:rFonts w:ascii="Times New Roman" w:hAnsi="Times New Roman"/>
                <w:b w:val="0"/>
                <w:sz w:val="22"/>
                <w:szCs w:val="22"/>
                <w:lang w:val="sr-Cyrl-CS"/>
              </w:rPr>
            </w:pPr>
            <w:r w:rsidRPr="0025769E">
              <w:rPr>
                <w:rFonts w:ascii="Times New Roman" w:hAnsi="Times New Roman"/>
                <w:b w:val="0"/>
                <w:sz w:val="22"/>
                <w:szCs w:val="22"/>
                <w:lang w:val="sr-Cyrl-CS"/>
              </w:rPr>
              <w:t>73.330</w:t>
            </w:r>
          </w:p>
        </w:tc>
      </w:tr>
      <w:tr w:rsidR="00230494" w:rsidRPr="00714064" w:rsidTr="00017D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230494" w:rsidRPr="00714064" w:rsidRDefault="00230494" w:rsidP="002A54C8">
            <w:pPr>
              <w:numPr>
                <w:ilvl w:val="0"/>
                <w:numId w:val="1"/>
              </w:numPr>
              <w:jc w:val="right"/>
              <w:rPr>
                <w:b w:val="0"/>
                <w:sz w:val="22"/>
                <w:szCs w:val="22"/>
                <w:lang w:val="sr-Cyrl-CS"/>
              </w:rPr>
            </w:pPr>
          </w:p>
        </w:tc>
        <w:tc>
          <w:tcPr>
            <w:cnfStyle w:val="000010000000" w:firstRow="0" w:lastRow="0" w:firstColumn="0" w:lastColumn="0" w:oddVBand="1" w:evenVBand="0" w:oddHBand="0" w:evenHBand="0" w:firstRowFirstColumn="0" w:firstRowLastColumn="0" w:lastRowFirstColumn="0" w:lastRowLastColumn="0"/>
            <w:tcW w:w="3639" w:type="dxa"/>
          </w:tcPr>
          <w:p w:rsidR="00230494" w:rsidRDefault="00230494" w:rsidP="00017DE7">
            <w:pPr>
              <w:rPr>
                <w:sz w:val="22"/>
                <w:szCs w:val="22"/>
                <w:lang w:val="sr-Cyrl-CS"/>
              </w:rPr>
            </w:pPr>
            <w:r>
              <w:rPr>
                <w:sz w:val="22"/>
                <w:szCs w:val="22"/>
                <w:lang w:val="sr-Cyrl-CS"/>
              </w:rPr>
              <w:t>Расход опреме</w:t>
            </w:r>
          </w:p>
        </w:tc>
        <w:tc>
          <w:tcPr>
            <w:cnfStyle w:val="000100000000" w:firstRow="0" w:lastRow="0" w:firstColumn="0" w:lastColumn="1" w:oddVBand="0" w:evenVBand="0" w:oddHBand="0" w:evenHBand="0" w:firstRowFirstColumn="0" w:firstRowLastColumn="0" w:lastRowFirstColumn="0" w:lastRowLastColumn="0"/>
            <w:tcW w:w="4016" w:type="dxa"/>
          </w:tcPr>
          <w:p w:rsidR="00230494" w:rsidRPr="0025769E" w:rsidRDefault="0025769E" w:rsidP="00230494">
            <w:pPr>
              <w:tabs>
                <w:tab w:val="center" w:pos="1900"/>
                <w:tab w:val="left" w:pos="2989"/>
              </w:tabs>
              <w:jc w:val="center"/>
              <w:rPr>
                <w:rFonts w:ascii="Times New Roman" w:hAnsi="Times New Roman"/>
                <w:b w:val="0"/>
                <w:sz w:val="22"/>
                <w:szCs w:val="22"/>
                <w:lang w:val="sr-Cyrl-CS"/>
              </w:rPr>
            </w:pPr>
            <w:r w:rsidRPr="0025769E">
              <w:rPr>
                <w:rFonts w:ascii="Times New Roman" w:hAnsi="Times New Roman"/>
                <w:b w:val="0"/>
                <w:sz w:val="22"/>
                <w:szCs w:val="22"/>
                <w:lang w:val="sr-Cyrl-CS"/>
              </w:rPr>
              <w:t>96.420</w:t>
            </w:r>
          </w:p>
        </w:tc>
      </w:tr>
      <w:tr w:rsidR="00230494" w:rsidRPr="00714064" w:rsidTr="00017D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230494" w:rsidRPr="00714064" w:rsidRDefault="00230494" w:rsidP="002A54C8">
            <w:pPr>
              <w:numPr>
                <w:ilvl w:val="0"/>
                <w:numId w:val="1"/>
              </w:numPr>
              <w:jc w:val="right"/>
              <w:rPr>
                <w:b w:val="0"/>
                <w:sz w:val="22"/>
                <w:szCs w:val="22"/>
                <w:lang w:val="sr-Cyrl-CS"/>
              </w:rPr>
            </w:pPr>
          </w:p>
        </w:tc>
        <w:tc>
          <w:tcPr>
            <w:cnfStyle w:val="000010000000" w:firstRow="0" w:lastRow="0" w:firstColumn="0" w:lastColumn="0" w:oddVBand="1" w:evenVBand="0" w:oddHBand="0" w:evenHBand="0" w:firstRowFirstColumn="0" w:firstRowLastColumn="0" w:lastRowFirstColumn="0" w:lastRowLastColumn="0"/>
            <w:tcW w:w="3639" w:type="dxa"/>
          </w:tcPr>
          <w:p w:rsidR="00230494" w:rsidRDefault="00230494" w:rsidP="00017DE7">
            <w:pPr>
              <w:rPr>
                <w:sz w:val="22"/>
                <w:szCs w:val="22"/>
                <w:lang w:val="sr-Cyrl-CS"/>
              </w:rPr>
            </w:pPr>
            <w:r>
              <w:rPr>
                <w:sz w:val="22"/>
                <w:szCs w:val="22"/>
                <w:lang w:val="sr-Cyrl-CS"/>
              </w:rPr>
              <w:t xml:space="preserve">Негативне </w:t>
            </w:r>
            <w:proofErr w:type="spellStart"/>
            <w:r>
              <w:rPr>
                <w:sz w:val="22"/>
                <w:szCs w:val="22"/>
                <w:lang w:val="sr-Cyrl-CS"/>
              </w:rPr>
              <w:t>курсне</w:t>
            </w:r>
            <w:proofErr w:type="spellEnd"/>
            <w:r>
              <w:rPr>
                <w:sz w:val="22"/>
                <w:szCs w:val="22"/>
                <w:lang w:val="sr-Cyrl-CS"/>
              </w:rPr>
              <w:t xml:space="preserve"> разлике за мазут</w:t>
            </w:r>
          </w:p>
        </w:tc>
        <w:tc>
          <w:tcPr>
            <w:cnfStyle w:val="000100000000" w:firstRow="0" w:lastRow="0" w:firstColumn="0" w:lastColumn="1" w:oddVBand="0" w:evenVBand="0" w:oddHBand="0" w:evenHBand="0" w:firstRowFirstColumn="0" w:firstRowLastColumn="0" w:lastRowFirstColumn="0" w:lastRowLastColumn="0"/>
            <w:tcW w:w="4016" w:type="dxa"/>
          </w:tcPr>
          <w:p w:rsidR="00230494" w:rsidRPr="0025769E" w:rsidRDefault="0025769E" w:rsidP="00230494">
            <w:pPr>
              <w:tabs>
                <w:tab w:val="center" w:pos="1900"/>
                <w:tab w:val="left" w:pos="2989"/>
              </w:tabs>
              <w:jc w:val="center"/>
              <w:rPr>
                <w:rFonts w:ascii="Times New Roman" w:hAnsi="Times New Roman"/>
                <w:b w:val="0"/>
                <w:sz w:val="22"/>
                <w:szCs w:val="22"/>
                <w:lang w:val="sr-Cyrl-CS"/>
              </w:rPr>
            </w:pPr>
            <w:r w:rsidRPr="0025769E">
              <w:rPr>
                <w:rFonts w:ascii="Times New Roman" w:hAnsi="Times New Roman"/>
                <w:b w:val="0"/>
                <w:sz w:val="22"/>
                <w:szCs w:val="22"/>
                <w:lang w:val="sr-Cyrl-CS"/>
              </w:rPr>
              <w:t>89.881</w:t>
            </w:r>
          </w:p>
        </w:tc>
      </w:tr>
      <w:tr w:rsidR="00017DE7" w:rsidRPr="00714064" w:rsidTr="00017DE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017DE7" w:rsidRPr="00714064" w:rsidRDefault="00017DE7" w:rsidP="00017DE7">
            <w:pPr>
              <w:ind w:left="360"/>
              <w:rPr>
                <w:rFonts w:ascii="Times New Roman" w:hAnsi="Times New Roman"/>
                <w:sz w:val="22"/>
                <w:szCs w:val="22"/>
                <w:lang w:val="sr-Cyrl-CS"/>
              </w:rPr>
            </w:pPr>
          </w:p>
        </w:tc>
        <w:tc>
          <w:tcPr>
            <w:cnfStyle w:val="000010000000" w:firstRow="0" w:lastRow="0" w:firstColumn="0" w:lastColumn="0" w:oddVBand="1" w:evenVBand="0" w:oddHBand="0" w:evenHBand="0" w:firstRowFirstColumn="0" w:firstRowLastColumn="0" w:lastRowFirstColumn="0" w:lastRowLastColumn="0"/>
            <w:tcW w:w="3639" w:type="dxa"/>
          </w:tcPr>
          <w:p w:rsidR="00017DE7" w:rsidRPr="00714064" w:rsidRDefault="00017DE7" w:rsidP="00017DE7">
            <w:pPr>
              <w:rPr>
                <w:rFonts w:ascii="Times New Roman" w:hAnsi="Times New Roman"/>
                <w:sz w:val="22"/>
                <w:szCs w:val="22"/>
                <w:lang w:val="sr-Cyrl-CS"/>
              </w:rPr>
            </w:pPr>
            <w:r w:rsidRPr="00714064">
              <w:rPr>
                <w:rFonts w:ascii="Times New Roman" w:hAnsi="Times New Roman"/>
                <w:sz w:val="22"/>
                <w:szCs w:val="22"/>
                <w:lang w:val="sr-Cyrl-CS"/>
              </w:rPr>
              <w:t>УКУПНО:</w:t>
            </w:r>
          </w:p>
        </w:tc>
        <w:tc>
          <w:tcPr>
            <w:cnfStyle w:val="000100000000" w:firstRow="0" w:lastRow="0" w:firstColumn="0" w:lastColumn="1" w:oddVBand="0" w:evenVBand="0" w:oddHBand="0" w:evenHBand="0" w:firstRowFirstColumn="0" w:firstRowLastColumn="0" w:lastRowFirstColumn="0" w:lastRowLastColumn="0"/>
            <w:tcW w:w="4016" w:type="dxa"/>
          </w:tcPr>
          <w:p w:rsidR="00017DE7" w:rsidRPr="00856458" w:rsidRDefault="0025769E" w:rsidP="00856458">
            <w:pPr>
              <w:jc w:val="center"/>
              <w:rPr>
                <w:rFonts w:ascii="Times New Roman" w:hAnsi="Times New Roman"/>
                <w:lang w:val="sr-Latn-RS"/>
              </w:rPr>
            </w:pPr>
            <w:r>
              <w:rPr>
                <w:rFonts w:ascii="Times New Roman" w:hAnsi="Times New Roman"/>
                <w:lang w:val="sr-Cyrl-CS"/>
              </w:rPr>
              <w:t>100.869.</w:t>
            </w:r>
            <w:r w:rsidR="00C1773A">
              <w:rPr>
                <w:rFonts w:ascii="Times New Roman" w:hAnsi="Times New Roman"/>
                <w:lang w:val="sr-Cyrl-CS"/>
              </w:rPr>
              <w:t>7</w:t>
            </w:r>
            <w:r w:rsidR="00181DFA">
              <w:rPr>
                <w:rFonts w:ascii="Times New Roman" w:hAnsi="Times New Roman"/>
                <w:lang w:val="sr-Latn-RS"/>
              </w:rPr>
              <w:t>36</w:t>
            </w:r>
          </w:p>
        </w:tc>
      </w:tr>
    </w:tbl>
    <w:p w:rsidR="00017DE7" w:rsidRDefault="00017DE7" w:rsidP="00017DE7">
      <w:pPr>
        <w:jc w:val="both"/>
        <w:rPr>
          <w:b/>
          <w:bCs/>
          <w:sz w:val="22"/>
          <w:szCs w:val="22"/>
          <w:lang w:val="sr-Cyrl-CS"/>
        </w:rPr>
      </w:pPr>
    </w:p>
    <w:p w:rsidR="00EA2B74" w:rsidRDefault="00EA2B74" w:rsidP="00017DE7">
      <w:pPr>
        <w:ind w:left="720"/>
        <w:rPr>
          <w:lang w:val="sr-Latn-CS"/>
        </w:rPr>
      </w:pPr>
    </w:p>
    <w:p w:rsidR="00017DE7" w:rsidRPr="00546562" w:rsidRDefault="00017DE7" w:rsidP="00017DE7">
      <w:pPr>
        <w:ind w:left="720"/>
        <w:rPr>
          <w:lang w:val="sr-Cyrl-CS"/>
        </w:rPr>
      </w:pPr>
      <w:r>
        <w:rPr>
          <w:lang w:val="sr-Latn-CS"/>
        </w:rPr>
        <w:t>ПРИХОДИ ЗА 201</w:t>
      </w:r>
      <w:r w:rsidR="00F64953">
        <w:rPr>
          <w:lang w:val="sr-Cyrl-CS"/>
        </w:rPr>
        <w:t>6</w:t>
      </w:r>
      <w:r w:rsidRPr="00284B05">
        <w:rPr>
          <w:lang w:val="sr-Cyrl-CS"/>
        </w:rPr>
        <w:t>.</w:t>
      </w:r>
      <w:r w:rsidRPr="00284B05">
        <w:rPr>
          <w:lang w:val="sr-Latn-CS"/>
        </w:rPr>
        <w:t xml:space="preserve"> ГОДИНУ </w:t>
      </w:r>
      <w:r w:rsidR="00281102">
        <w:rPr>
          <w:lang w:val="sr-Cyrl-CS"/>
        </w:rPr>
        <w:t xml:space="preserve"> </w:t>
      </w:r>
      <w:r w:rsidRPr="00284B05">
        <w:rPr>
          <w:lang w:val="sr-Latn-CS"/>
        </w:rPr>
        <w:tab/>
      </w:r>
      <w:r w:rsidR="00856458">
        <w:rPr>
          <w:b/>
          <w:lang w:val="sr-Cyrl-RS"/>
        </w:rPr>
        <w:t>101.405</w:t>
      </w:r>
      <w:r w:rsidR="00C1773A" w:rsidRPr="00C1773A">
        <w:rPr>
          <w:b/>
          <w:lang w:val="sr-Cyrl-RS"/>
        </w:rPr>
        <w:t>.306</w:t>
      </w:r>
      <w:r w:rsidRPr="00284B05">
        <w:rPr>
          <w:lang w:val="sr-Latn-CS"/>
        </w:rPr>
        <w:tab/>
      </w:r>
    </w:p>
    <w:p w:rsidR="00017DE7" w:rsidRPr="00856458" w:rsidRDefault="00017DE7" w:rsidP="00017DE7">
      <w:pPr>
        <w:rPr>
          <w:u w:val="single"/>
          <w:lang w:val="sr-Latn-RS"/>
        </w:rPr>
      </w:pPr>
      <w:r w:rsidRPr="00284B05">
        <w:rPr>
          <w:lang w:val="sr-Cyrl-CS"/>
        </w:rPr>
        <w:tab/>
      </w:r>
      <w:r w:rsidRPr="00D52DF7">
        <w:rPr>
          <w:u w:val="single"/>
          <w:lang w:val="sr-Cyrl-CS"/>
        </w:rPr>
        <w:t>РАСХОДИ ЗА 201</w:t>
      </w:r>
      <w:r w:rsidR="00F64953">
        <w:rPr>
          <w:u w:val="single"/>
          <w:lang w:val="sr-Cyrl-CS"/>
        </w:rPr>
        <w:t>6</w:t>
      </w:r>
      <w:r w:rsidRPr="00D52DF7">
        <w:rPr>
          <w:u w:val="single"/>
          <w:lang w:val="sr-Cyrl-CS"/>
        </w:rPr>
        <w:t xml:space="preserve">. </w:t>
      </w:r>
      <w:r w:rsidRPr="00D52DF7">
        <w:rPr>
          <w:u w:val="single"/>
          <w:lang w:val="sr-Latn-CS"/>
        </w:rPr>
        <w:t>Г</w:t>
      </w:r>
      <w:r w:rsidRPr="00D52DF7">
        <w:rPr>
          <w:u w:val="single"/>
          <w:lang w:val="sr-Cyrl-CS"/>
        </w:rPr>
        <w:t>ОДИНУ</w:t>
      </w:r>
      <w:r w:rsidR="00281102">
        <w:rPr>
          <w:u w:val="single"/>
          <w:lang w:val="sr-Cyrl-CS"/>
        </w:rPr>
        <w:t xml:space="preserve">   </w:t>
      </w:r>
      <w:r w:rsidR="00C1773A">
        <w:rPr>
          <w:u w:val="single"/>
          <w:lang w:val="sr-Cyrl-CS"/>
        </w:rPr>
        <w:tab/>
      </w:r>
      <w:r w:rsidR="00C1773A">
        <w:rPr>
          <w:b/>
          <w:u w:val="single"/>
          <w:lang w:val="sr-Cyrl-CS"/>
        </w:rPr>
        <w:t>100.869.7</w:t>
      </w:r>
      <w:r w:rsidR="00181DFA">
        <w:rPr>
          <w:b/>
          <w:u w:val="single"/>
          <w:lang w:val="sr-Latn-RS"/>
        </w:rPr>
        <w:t>36</w:t>
      </w:r>
    </w:p>
    <w:p w:rsidR="00017DE7" w:rsidRDefault="00017DE7" w:rsidP="00017DE7">
      <w:pPr>
        <w:rPr>
          <w:b/>
          <w:lang w:val="sr-Cyrl-CS"/>
        </w:rPr>
      </w:pPr>
      <w:r w:rsidRPr="00284B05">
        <w:rPr>
          <w:lang w:val="sr-Cyrl-CS"/>
        </w:rPr>
        <w:tab/>
      </w:r>
      <w:r w:rsidRPr="00284B05">
        <w:rPr>
          <w:b/>
          <w:lang w:val="sr-Cyrl-CS"/>
        </w:rPr>
        <w:t>ДОБИТ ЗА 201</w:t>
      </w:r>
      <w:r w:rsidR="00F64953">
        <w:rPr>
          <w:b/>
          <w:lang w:val="sr-Cyrl-CS"/>
        </w:rPr>
        <w:t>6</w:t>
      </w:r>
      <w:r w:rsidRPr="00284B05">
        <w:rPr>
          <w:b/>
          <w:lang w:val="sr-Cyrl-CS"/>
        </w:rPr>
        <w:t>. ГОДИНУ</w:t>
      </w:r>
      <w:r w:rsidRPr="00284B05">
        <w:rPr>
          <w:b/>
          <w:lang w:val="sr-Cyrl-CS"/>
        </w:rPr>
        <w:tab/>
      </w:r>
      <w:r>
        <w:rPr>
          <w:b/>
          <w:lang w:val="sr-Cyrl-CS"/>
        </w:rPr>
        <w:t xml:space="preserve"> </w:t>
      </w:r>
      <w:r w:rsidR="00181DFA">
        <w:rPr>
          <w:b/>
          <w:lang w:val="sr-Cyrl-CS"/>
        </w:rPr>
        <w:t xml:space="preserve">      535.570</w:t>
      </w:r>
      <w:bookmarkStart w:id="0" w:name="_GoBack"/>
      <w:bookmarkEnd w:id="0"/>
    </w:p>
    <w:p w:rsidR="00D37ED9" w:rsidRPr="00D37ED9" w:rsidRDefault="00D37ED9" w:rsidP="006167E2">
      <w:pPr>
        <w:ind w:left="360"/>
        <w:jc w:val="both"/>
        <w:rPr>
          <w:lang w:val="sr-Cyrl-CS"/>
        </w:rPr>
      </w:pPr>
    </w:p>
    <w:p w:rsidR="00857762" w:rsidRDefault="00857762" w:rsidP="006167E2">
      <w:pPr>
        <w:ind w:left="360"/>
        <w:jc w:val="both"/>
        <w:rPr>
          <w:lang w:val="sr-Cyrl-CS"/>
        </w:rPr>
      </w:pPr>
    </w:p>
    <w:p w:rsidR="00857762" w:rsidRDefault="00857762" w:rsidP="006167E2">
      <w:pPr>
        <w:ind w:left="360"/>
        <w:jc w:val="both"/>
        <w:rPr>
          <w:lang w:val="sr-Cyrl-CS"/>
        </w:rPr>
      </w:pPr>
    </w:p>
    <w:p w:rsidR="00857762" w:rsidRPr="00857762" w:rsidRDefault="00857762" w:rsidP="006167E2">
      <w:pPr>
        <w:ind w:left="360"/>
        <w:jc w:val="both"/>
        <w:rPr>
          <w:lang w:val="sr-Cyrl-CS"/>
        </w:rPr>
      </w:pPr>
    </w:p>
    <w:p w:rsidR="00857762" w:rsidRDefault="00857762" w:rsidP="006167E2">
      <w:pPr>
        <w:ind w:left="360"/>
        <w:jc w:val="both"/>
        <w:rPr>
          <w:lang w:val="sr-Cyrl-CS"/>
        </w:rPr>
      </w:pPr>
    </w:p>
    <w:p w:rsidR="00857762" w:rsidRDefault="00857762" w:rsidP="006167E2">
      <w:pPr>
        <w:ind w:left="360"/>
        <w:jc w:val="both"/>
        <w:rPr>
          <w:lang w:val="sr-Cyrl-CS"/>
        </w:rPr>
      </w:pPr>
    </w:p>
    <w:p w:rsidR="00857762" w:rsidRPr="00857762" w:rsidRDefault="00857762" w:rsidP="006167E2">
      <w:pPr>
        <w:ind w:left="360"/>
        <w:jc w:val="both"/>
        <w:rPr>
          <w:b/>
          <w:lang w:val="sr-Cyrl-CS"/>
        </w:rPr>
      </w:pPr>
      <w:r>
        <w:rPr>
          <w:lang w:val="sr-Cyrl-CS"/>
        </w:rPr>
        <w:tab/>
      </w:r>
      <w:r>
        <w:rPr>
          <w:lang w:val="sr-Cyrl-CS"/>
        </w:rPr>
        <w:tab/>
      </w:r>
      <w:r>
        <w:rPr>
          <w:lang w:val="sr-Cyrl-CS"/>
        </w:rPr>
        <w:tab/>
      </w:r>
      <w:r>
        <w:rPr>
          <w:lang w:val="sr-Cyrl-CS"/>
        </w:rPr>
        <w:tab/>
      </w:r>
      <w:r>
        <w:rPr>
          <w:lang w:val="sr-Cyrl-CS"/>
        </w:rPr>
        <w:tab/>
      </w:r>
      <w:r>
        <w:rPr>
          <w:lang w:val="sr-Cyrl-CS"/>
        </w:rPr>
        <w:tab/>
      </w:r>
      <w:r w:rsidR="00017DE7">
        <w:rPr>
          <w:lang w:val="sr-Cyrl-CS"/>
        </w:rPr>
        <w:tab/>
      </w:r>
      <w:r w:rsidRPr="00857762">
        <w:rPr>
          <w:b/>
          <w:lang w:val="sr-Cyrl-CS"/>
        </w:rPr>
        <w:t>ЈП „3.СЕПТЕМБАР“ НОВА ВАРОШ</w:t>
      </w:r>
    </w:p>
    <w:p w:rsidR="00857762" w:rsidRDefault="00857762" w:rsidP="006167E2">
      <w:pPr>
        <w:ind w:left="360"/>
        <w:jc w:val="both"/>
        <w:rPr>
          <w:lang w:val="sr-Cyrl-CS"/>
        </w:rPr>
      </w:pP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sidR="00017DE7">
        <w:rPr>
          <w:lang w:val="sr-Cyrl-CS"/>
        </w:rPr>
        <w:tab/>
      </w:r>
      <w:r w:rsidR="00017DE7">
        <w:rPr>
          <w:lang w:val="sr-Cyrl-CS"/>
        </w:rPr>
        <w:tab/>
      </w:r>
      <w:r w:rsidR="00F64953">
        <w:rPr>
          <w:lang w:val="sr-Cyrl-CS"/>
        </w:rPr>
        <w:t>В.Д.</w:t>
      </w:r>
      <w:r>
        <w:rPr>
          <w:lang w:val="sr-Cyrl-CS"/>
        </w:rPr>
        <w:t>ДИРЕКТОР</w:t>
      </w:r>
    </w:p>
    <w:p w:rsidR="00857762" w:rsidRPr="00857762" w:rsidRDefault="00857762" w:rsidP="006167E2">
      <w:pPr>
        <w:ind w:left="360"/>
        <w:jc w:val="both"/>
        <w:rPr>
          <w:lang w:val="sr-Cyrl-CS"/>
        </w:rPr>
      </w:pPr>
      <w:r>
        <w:rPr>
          <w:lang w:val="sr-Cyrl-CS"/>
        </w:rPr>
        <w:tab/>
      </w:r>
      <w:r>
        <w:rPr>
          <w:lang w:val="sr-Cyrl-CS"/>
        </w:rPr>
        <w:tab/>
      </w:r>
      <w:r>
        <w:rPr>
          <w:lang w:val="sr-Cyrl-CS"/>
        </w:rPr>
        <w:tab/>
      </w:r>
      <w:r>
        <w:rPr>
          <w:lang w:val="sr-Cyrl-CS"/>
        </w:rPr>
        <w:tab/>
      </w:r>
      <w:r>
        <w:rPr>
          <w:lang w:val="sr-Cyrl-CS"/>
        </w:rPr>
        <w:tab/>
      </w:r>
      <w:r>
        <w:rPr>
          <w:lang w:val="sr-Cyrl-CS"/>
        </w:rPr>
        <w:tab/>
        <w:t xml:space="preserve">            </w:t>
      </w:r>
      <w:r w:rsidR="00017DE7">
        <w:rPr>
          <w:lang w:val="sr-Cyrl-CS"/>
        </w:rPr>
        <w:tab/>
      </w:r>
      <w:r>
        <w:rPr>
          <w:lang w:val="sr-Cyrl-CS"/>
        </w:rPr>
        <w:t xml:space="preserve"> Сузана </w:t>
      </w:r>
      <w:proofErr w:type="spellStart"/>
      <w:r>
        <w:rPr>
          <w:lang w:val="sr-Cyrl-CS"/>
        </w:rPr>
        <w:t>Шуљагић,дипл.ецц</w:t>
      </w:r>
      <w:proofErr w:type="spellEnd"/>
    </w:p>
    <w:p w:rsidR="006167E2" w:rsidRDefault="00857762" w:rsidP="00857762">
      <w:pPr>
        <w:tabs>
          <w:tab w:val="left" w:pos="9102"/>
        </w:tabs>
        <w:rPr>
          <w:lang w:val="sr-Cyrl-CS"/>
        </w:rPr>
      </w:pPr>
      <w:r>
        <w:rPr>
          <w:lang w:val="en-US"/>
        </w:rPr>
        <w:tab/>
      </w:r>
    </w:p>
    <w:p w:rsidR="00857762" w:rsidRDefault="00857762" w:rsidP="00857762">
      <w:pPr>
        <w:tabs>
          <w:tab w:val="left" w:pos="9102"/>
        </w:tabs>
        <w:rPr>
          <w:lang w:val="sr-Cyrl-CS"/>
        </w:rPr>
      </w:pPr>
    </w:p>
    <w:p w:rsidR="00857762" w:rsidRDefault="00857762" w:rsidP="00857762">
      <w:pPr>
        <w:tabs>
          <w:tab w:val="left" w:pos="9102"/>
        </w:tabs>
        <w:rPr>
          <w:lang w:val="sr-Cyrl-CS"/>
        </w:rPr>
      </w:pPr>
    </w:p>
    <w:p w:rsidR="00857762" w:rsidRPr="00857762" w:rsidRDefault="00857762" w:rsidP="00857762">
      <w:pPr>
        <w:tabs>
          <w:tab w:val="left" w:pos="9102"/>
        </w:tabs>
        <w:rPr>
          <w:lang w:val="sr-Cyrl-CS"/>
        </w:rPr>
      </w:pPr>
    </w:p>
    <w:sectPr w:rsidR="00857762" w:rsidRPr="00857762" w:rsidSect="00DC0C77">
      <w:headerReference w:type="even" r:id="rId8"/>
      <w:footerReference w:type="even" r:id="rId9"/>
      <w:footerReference w:type="default" r:id="rId10"/>
      <w:pgSz w:w="12240" w:h="15840" w:code="1"/>
      <w:pgMar w:top="709" w:right="1041" w:bottom="90"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5573" w:rsidRDefault="00915573">
      <w:r>
        <w:separator/>
      </w:r>
    </w:p>
  </w:endnote>
  <w:endnote w:type="continuationSeparator" w:id="0">
    <w:p w:rsidR="00915573" w:rsidRDefault="00915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Engravers MT">
    <w:panose1 w:val="0209070708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DFA" w:rsidRDefault="00181DFA">
    <w:pPr>
      <w:pStyle w:val="Podnojestranic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rsidR="00181DFA" w:rsidRDefault="00181DFA">
    <w:pPr>
      <w:pStyle w:val="Podnojestranic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DFA" w:rsidRDefault="00181DFA">
    <w:pPr>
      <w:pStyle w:val="Podnojestranic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separate"/>
    </w:r>
    <w:r w:rsidR="00DD1AE6">
      <w:rPr>
        <w:rStyle w:val="Brojstranice"/>
        <w:noProof/>
      </w:rPr>
      <w:t>11</w:t>
    </w:r>
    <w:r>
      <w:rPr>
        <w:rStyle w:val="Brojstranice"/>
      </w:rPr>
      <w:fldChar w:fldCharType="end"/>
    </w:r>
  </w:p>
  <w:p w:rsidR="00181DFA" w:rsidRDefault="00181DFA">
    <w:pPr>
      <w:pStyle w:val="Podnojestranic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5573" w:rsidRDefault="00915573">
      <w:r>
        <w:separator/>
      </w:r>
    </w:p>
  </w:footnote>
  <w:footnote w:type="continuationSeparator" w:id="0">
    <w:p w:rsidR="00915573" w:rsidRDefault="009155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DFA" w:rsidRDefault="00181DFA">
    <w:pPr>
      <w:pStyle w:val="Zaglavljestranice"/>
      <w:ind w:right="-177"/>
      <w:rPr>
        <w:u w:val="single"/>
        <w:lang w:val="sr-Cyrl-CS"/>
      </w:rPr>
    </w:pPr>
    <w:r>
      <w:rPr>
        <w:u w:val="single"/>
        <w:lang w:val="sr-Cyrl-CS"/>
      </w:rPr>
      <w:t>ВЛАДА РЕПУБЛИКЕ СРБИЈЕ – Агенција за развој малих и средњих предузећа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74662"/>
    <w:multiLevelType w:val="hybridMultilevel"/>
    <w:tmpl w:val="C7280658"/>
    <w:lvl w:ilvl="0" w:tplc="0B504432">
      <w:numFmt w:val="bullet"/>
      <w:lvlText w:val="-"/>
      <w:lvlJc w:val="left"/>
      <w:pPr>
        <w:ind w:left="720" w:hanging="360"/>
      </w:pPr>
      <w:rPr>
        <w:rFonts w:ascii="Times New Roman" w:eastAsiaTheme="minorHAns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6AA5F7A"/>
    <w:multiLevelType w:val="hybridMultilevel"/>
    <w:tmpl w:val="3B9AE2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5344CC"/>
    <w:multiLevelType w:val="hybridMultilevel"/>
    <w:tmpl w:val="15E2F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8278E3"/>
    <w:multiLevelType w:val="hybridMultilevel"/>
    <w:tmpl w:val="D1DA39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2781BA5"/>
    <w:multiLevelType w:val="hybridMultilevel"/>
    <w:tmpl w:val="8080416E"/>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5" w15:restartNumberingAfterBreak="0">
    <w:nsid w:val="23CB5B81"/>
    <w:multiLevelType w:val="hybridMultilevel"/>
    <w:tmpl w:val="4A3EA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AB1F9D"/>
    <w:multiLevelType w:val="hybridMultilevel"/>
    <w:tmpl w:val="E626F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0A59E2"/>
    <w:multiLevelType w:val="hybridMultilevel"/>
    <w:tmpl w:val="DF6E08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CBE2125"/>
    <w:multiLevelType w:val="hybridMultilevel"/>
    <w:tmpl w:val="4FFAAED6"/>
    <w:lvl w:ilvl="0" w:tplc="DEA4F638">
      <w:numFmt w:val="bullet"/>
      <w:lvlText w:val="-"/>
      <w:lvlJc w:val="left"/>
      <w:pPr>
        <w:ind w:left="720" w:hanging="360"/>
      </w:pPr>
      <w:rPr>
        <w:rFonts w:ascii="Times New Roman" w:eastAsiaTheme="minorHAnsi" w:hAnsi="Times New Roman" w:cs="Times New Roman"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9" w15:restartNumberingAfterBreak="0">
    <w:nsid w:val="3B8225E4"/>
    <w:multiLevelType w:val="hybridMultilevel"/>
    <w:tmpl w:val="B6CADD60"/>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abstractNum w:abstractNumId="10" w15:restartNumberingAfterBreak="0">
    <w:nsid w:val="3DA77393"/>
    <w:multiLevelType w:val="hybridMultilevel"/>
    <w:tmpl w:val="EF0C4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490BDE"/>
    <w:multiLevelType w:val="hybridMultilevel"/>
    <w:tmpl w:val="CE461130"/>
    <w:lvl w:ilvl="0" w:tplc="241A000F">
      <w:start w:val="1"/>
      <w:numFmt w:val="decimal"/>
      <w:lvlText w:val="%1."/>
      <w:lvlJc w:val="left"/>
      <w:pPr>
        <w:ind w:left="1440" w:hanging="360"/>
      </w:p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12" w15:restartNumberingAfterBreak="0">
    <w:nsid w:val="40274DE8"/>
    <w:multiLevelType w:val="hybridMultilevel"/>
    <w:tmpl w:val="E750A5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A5B0D60"/>
    <w:multiLevelType w:val="hybridMultilevel"/>
    <w:tmpl w:val="BB8A3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03539F"/>
    <w:multiLevelType w:val="hybridMultilevel"/>
    <w:tmpl w:val="7090A0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D214E86"/>
    <w:multiLevelType w:val="hybridMultilevel"/>
    <w:tmpl w:val="5F303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FE41B1"/>
    <w:multiLevelType w:val="hybridMultilevel"/>
    <w:tmpl w:val="226E48AE"/>
    <w:lvl w:ilvl="0" w:tplc="04090001">
      <w:start w:val="1"/>
      <w:numFmt w:val="bullet"/>
      <w:lvlText w:val=""/>
      <w:lvlJc w:val="left"/>
      <w:pPr>
        <w:ind w:left="720" w:hanging="360"/>
      </w:pPr>
      <w:rPr>
        <w:rFonts w:ascii="Symbol" w:hAnsi="Symbol" w:hint="default"/>
      </w:rPr>
    </w:lvl>
    <w:lvl w:ilvl="1" w:tplc="A69644E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7"/>
  </w:num>
  <w:num w:numId="6">
    <w:abstractNumId w:val="10"/>
  </w:num>
  <w:num w:numId="7">
    <w:abstractNumId w:val="16"/>
  </w:num>
  <w:num w:numId="8">
    <w:abstractNumId w:val="5"/>
  </w:num>
  <w:num w:numId="9">
    <w:abstractNumId w:val="9"/>
  </w:num>
  <w:num w:numId="10">
    <w:abstractNumId w:val="3"/>
  </w:num>
  <w:num w:numId="11">
    <w:abstractNumId w:val="6"/>
  </w:num>
  <w:num w:numId="12">
    <w:abstractNumId w:val="0"/>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1"/>
  </w:num>
  <w:num w:numId="17">
    <w:abstractNumId w:val="15"/>
  </w:num>
  <w:num w:numId="18">
    <w:abstractNumId w:val="13"/>
  </w:num>
  <w:num w:numId="19">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6A5"/>
    <w:rsid w:val="000156A5"/>
    <w:rsid w:val="00017DE7"/>
    <w:rsid w:val="00025284"/>
    <w:rsid w:val="000331F8"/>
    <w:rsid w:val="00047768"/>
    <w:rsid w:val="0005238A"/>
    <w:rsid w:val="00054463"/>
    <w:rsid w:val="00071E68"/>
    <w:rsid w:val="00085A69"/>
    <w:rsid w:val="00087F5D"/>
    <w:rsid w:val="000A2AE6"/>
    <w:rsid w:val="000A2D1D"/>
    <w:rsid w:val="000B358D"/>
    <w:rsid w:val="000D2870"/>
    <w:rsid w:val="000E059D"/>
    <w:rsid w:val="000F1855"/>
    <w:rsid w:val="00107CDB"/>
    <w:rsid w:val="001121FE"/>
    <w:rsid w:val="00112428"/>
    <w:rsid w:val="00115471"/>
    <w:rsid w:val="00122078"/>
    <w:rsid w:val="00130E2B"/>
    <w:rsid w:val="00141426"/>
    <w:rsid w:val="00141F90"/>
    <w:rsid w:val="00150A3A"/>
    <w:rsid w:val="001535ED"/>
    <w:rsid w:val="0016520C"/>
    <w:rsid w:val="00176BEC"/>
    <w:rsid w:val="00181DFA"/>
    <w:rsid w:val="001A3B8E"/>
    <w:rsid w:val="001C2F7A"/>
    <w:rsid w:val="001C6E7C"/>
    <w:rsid w:val="001E07CD"/>
    <w:rsid w:val="001E3190"/>
    <w:rsid w:val="001E5EB4"/>
    <w:rsid w:val="002154AE"/>
    <w:rsid w:val="00230494"/>
    <w:rsid w:val="002324B5"/>
    <w:rsid w:val="00233239"/>
    <w:rsid w:val="002452D7"/>
    <w:rsid w:val="0025215A"/>
    <w:rsid w:val="0025769E"/>
    <w:rsid w:val="00261F38"/>
    <w:rsid w:val="00262B26"/>
    <w:rsid w:val="00281102"/>
    <w:rsid w:val="00284B05"/>
    <w:rsid w:val="00285BEC"/>
    <w:rsid w:val="00285D95"/>
    <w:rsid w:val="00287013"/>
    <w:rsid w:val="00295A1C"/>
    <w:rsid w:val="00297258"/>
    <w:rsid w:val="00297C79"/>
    <w:rsid w:val="002A33E4"/>
    <w:rsid w:val="002A4101"/>
    <w:rsid w:val="002A54C8"/>
    <w:rsid w:val="002B667E"/>
    <w:rsid w:val="002B6712"/>
    <w:rsid w:val="002C637B"/>
    <w:rsid w:val="002C6596"/>
    <w:rsid w:val="002D4FEC"/>
    <w:rsid w:val="002E3CE5"/>
    <w:rsid w:val="002E792B"/>
    <w:rsid w:val="002F0FE9"/>
    <w:rsid w:val="002F3639"/>
    <w:rsid w:val="00300716"/>
    <w:rsid w:val="00302AB1"/>
    <w:rsid w:val="0032627B"/>
    <w:rsid w:val="00341EE4"/>
    <w:rsid w:val="003450D1"/>
    <w:rsid w:val="00352BDD"/>
    <w:rsid w:val="00357303"/>
    <w:rsid w:val="00361334"/>
    <w:rsid w:val="003653CF"/>
    <w:rsid w:val="0037126D"/>
    <w:rsid w:val="0037480B"/>
    <w:rsid w:val="0037494C"/>
    <w:rsid w:val="00381A18"/>
    <w:rsid w:val="00381A4F"/>
    <w:rsid w:val="00382726"/>
    <w:rsid w:val="003977B4"/>
    <w:rsid w:val="003B135A"/>
    <w:rsid w:val="003C33B1"/>
    <w:rsid w:val="003C5272"/>
    <w:rsid w:val="003C58E5"/>
    <w:rsid w:val="003D2C92"/>
    <w:rsid w:val="003F0BEB"/>
    <w:rsid w:val="003F37AD"/>
    <w:rsid w:val="00401257"/>
    <w:rsid w:val="00401637"/>
    <w:rsid w:val="0041437C"/>
    <w:rsid w:val="00431F72"/>
    <w:rsid w:val="00433AD7"/>
    <w:rsid w:val="00435D1D"/>
    <w:rsid w:val="00454CBA"/>
    <w:rsid w:val="00456AC2"/>
    <w:rsid w:val="0046250F"/>
    <w:rsid w:val="00466885"/>
    <w:rsid w:val="00471A16"/>
    <w:rsid w:val="00473F6F"/>
    <w:rsid w:val="004834AB"/>
    <w:rsid w:val="00484857"/>
    <w:rsid w:val="0049044F"/>
    <w:rsid w:val="0049264F"/>
    <w:rsid w:val="00493104"/>
    <w:rsid w:val="00497FC9"/>
    <w:rsid w:val="004B2784"/>
    <w:rsid w:val="004B3EE9"/>
    <w:rsid w:val="004C11E9"/>
    <w:rsid w:val="004C2570"/>
    <w:rsid w:val="004C6F7C"/>
    <w:rsid w:val="004D78E8"/>
    <w:rsid w:val="004E1220"/>
    <w:rsid w:val="004E3345"/>
    <w:rsid w:val="004F14A8"/>
    <w:rsid w:val="004F554B"/>
    <w:rsid w:val="00522215"/>
    <w:rsid w:val="0052372A"/>
    <w:rsid w:val="00525E36"/>
    <w:rsid w:val="0054765D"/>
    <w:rsid w:val="00556B0E"/>
    <w:rsid w:val="0056027D"/>
    <w:rsid w:val="00565A4D"/>
    <w:rsid w:val="00567E6A"/>
    <w:rsid w:val="00584753"/>
    <w:rsid w:val="00585D33"/>
    <w:rsid w:val="005A20D8"/>
    <w:rsid w:val="005A25EC"/>
    <w:rsid w:val="005A6387"/>
    <w:rsid w:val="005B2EEB"/>
    <w:rsid w:val="005B6A4A"/>
    <w:rsid w:val="005C0142"/>
    <w:rsid w:val="005C2254"/>
    <w:rsid w:val="005C603F"/>
    <w:rsid w:val="005C71E3"/>
    <w:rsid w:val="005D0201"/>
    <w:rsid w:val="005D19E0"/>
    <w:rsid w:val="005D5E9E"/>
    <w:rsid w:val="005D7533"/>
    <w:rsid w:val="005E2412"/>
    <w:rsid w:val="005E5737"/>
    <w:rsid w:val="005E5ABD"/>
    <w:rsid w:val="005E6175"/>
    <w:rsid w:val="005F235D"/>
    <w:rsid w:val="005F62D6"/>
    <w:rsid w:val="005F66AD"/>
    <w:rsid w:val="00600C69"/>
    <w:rsid w:val="00611403"/>
    <w:rsid w:val="006167E2"/>
    <w:rsid w:val="00616A06"/>
    <w:rsid w:val="00617B64"/>
    <w:rsid w:val="00625AB9"/>
    <w:rsid w:val="00627097"/>
    <w:rsid w:val="006319C5"/>
    <w:rsid w:val="00651441"/>
    <w:rsid w:val="00655BB3"/>
    <w:rsid w:val="006561C9"/>
    <w:rsid w:val="006573CC"/>
    <w:rsid w:val="00664156"/>
    <w:rsid w:val="00664B4D"/>
    <w:rsid w:val="0067582D"/>
    <w:rsid w:val="00685465"/>
    <w:rsid w:val="006A71F3"/>
    <w:rsid w:val="006C74BD"/>
    <w:rsid w:val="006D092D"/>
    <w:rsid w:val="006E3E28"/>
    <w:rsid w:val="006E6345"/>
    <w:rsid w:val="006F1068"/>
    <w:rsid w:val="006F7D31"/>
    <w:rsid w:val="007128F3"/>
    <w:rsid w:val="00737182"/>
    <w:rsid w:val="007630EA"/>
    <w:rsid w:val="00764212"/>
    <w:rsid w:val="00776FAD"/>
    <w:rsid w:val="00785A90"/>
    <w:rsid w:val="00785C4B"/>
    <w:rsid w:val="007878E5"/>
    <w:rsid w:val="00792BD1"/>
    <w:rsid w:val="00795871"/>
    <w:rsid w:val="007A0417"/>
    <w:rsid w:val="007B740B"/>
    <w:rsid w:val="007C4958"/>
    <w:rsid w:val="007C5679"/>
    <w:rsid w:val="007D1E7C"/>
    <w:rsid w:val="007D6E75"/>
    <w:rsid w:val="007E7EC3"/>
    <w:rsid w:val="00800510"/>
    <w:rsid w:val="0080359F"/>
    <w:rsid w:val="00814C82"/>
    <w:rsid w:val="00815E90"/>
    <w:rsid w:val="00823BC6"/>
    <w:rsid w:val="008439D9"/>
    <w:rsid w:val="00846B00"/>
    <w:rsid w:val="00856458"/>
    <w:rsid w:val="00856C4D"/>
    <w:rsid w:val="00857762"/>
    <w:rsid w:val="00862A72"/>
    <w:rsid w:val="00864D91"/>
    <w:rsid w:val="00880448"/>
    <w:rsid w:val="008A17CE"/>
    <w:rsid w:val="008B0920"/>
    <w:rsid w:val="008B2396"/>
    <w:rsid w:val="008B4462"/>
    <w:rsid w:val="008B51B2"/>
    <w:rsid w:val="008B5D5E"/>
    <w:rsid w:val="008C6530"/>
    <w:rsid w:val="008C7EA1"/>
    <w:rsid w:val="008D7116"/>
    <w:rsid w:val="008E7C16"/>
    <w:rsid w:val="008F0BFF"/>
    <w:rsid w:val="00904FAA"/>
    <w:rsid w:val="00913397"/>
    <w:rsid w:val="00915573"/>
    <w:rsid w:val="00922DB1"/>
    <w:rsid w:val="009244E4"/>
    <w:rsid w:val="00934D07"/>
    <w:rsid w:val="00936804"/>
    <w:rsid w:val="00936BE8"/>
    <w:rsid w:val="00943607"/>
    <w:rsid w:val="009508FB"/>
    <w:rsid w:val="00964B8D"/>
    <w:rsid w:val="009676EC"/>
    <w:rsid w:val="0097395A"/>
    <w:rsid w:val="00984ED4"/>
    <w:rsid w:val="00996C05"/>
    <w:rsid w:val="009A3BE8"/>
    <w:rsid w:val="009A7C0F"/>
    <w:rsid w:val="009B239E"/>
    <w:rsid w:val="009B23C2"/>
    <w:rsid w:val="009C32AE"/>
    <w:rsid w:val="009D2F0D"/>
    <w:rsid w:val="009D66D9"/>
    <w:rsid w:val="009F6AF0"/>
    <w:rsid w:val="00A0122D"/>
    <w:rsid w:val="00A0499D"/>
    <w:rsid w:val="00A1171D"/>
    <w:rsid w:val="00A157DC"/>
    <w:rsid w:val="00A2087B"/>
    <w:rsid w:val="00A264BA"/>
    <w:rsid w:val="00A30177"/>
    <w:rsid w:val="00A35CCD"/>
    <w:rsid w:val="00A4386D"/>
    <w:rsid w:val="00A458AF"/>
    <w:rsid w:val="00A550E2"/>
    <w:rsid w:val="00A6142D"/>
    <w:rsid w:val="00A67B19"/>
    <w:rsid w:val="00A71FE1"/>
    <w:rsid w:val="00A73B72"/>
    <w:rsid w:val="00A7593E"/>
    <w:rsid w:val="00A776D0"/>
    <w:rsid w:val="00AA32B9"/>
    <w:rsid w:val="00AD33E5"/>
    <w:rsid w:val="00AD3DA3"/>
    <w:rsid w:val="00AE7E6D"/>
    <w:rsid w:val="00AF43FE"/>
    <w:rsid w:val="00B0223B"/>
    <w:rsid w:val="00B05759"/>
    <w:rsid w:val="00B109AC"/>
    <w:rsid w:val="00B2197A"/>
    <w:rsid w:val="00B27BAE"/>
    <w:rsid w:val="00B308CD"/>
    <w:rsid w:val="00B32222"/>
    <w:rsid w:val="00B324F2"/>
    <w:rsid w:val="00B42025"/>
    <w:rsid w:val="00B43B3F"/>
    <w:rsid w:val="00B443D4"/>
    <w:rsid w:val="00B47BE2"/>
    <w:rsid w:val="00B74AA4"/>
    <w:rsid w:val="00BA5A6D"/>
    <w:rsid w:val="00BB6152"/>
    <w:rsid w:val="00BB7AB2"/>
    <w:rsid w:val="00BC168C"/>
    <w:rsid w:val="00BC1997"/>
    <w:rsid w:val="00BC28A1"/>
    <w:rsid w:val="00BD5210"/>
    <w:rsid w:val="00BD618E"/>
    <w:rsid w:val="00BE2C95"/>
    <w:rsid w:val="00BF31F5"/>
    <w:rsid w:val="00BF72AD"/>
    <w:rsid w:val="00BF771D"/>
    <w:rsid w:val="00C07850"/>
    <w:rsid w:val="00C1773A"/>
    <w:rsid w:val="00C24A7C"/>
    <w:rsid w:val="00C2703A"/>
    <w:rsid w:val="00C3706A"/>
    <w:rsid w:val="00C40929"/>
    <w:rsid w:val="00C459C6"/>
    <w:rsid w:val="00C52B40"/>
    <w:rsid w:val="00C618C6"/>
    <w:rsid w:val="00C6422F"/>
    <w:rsid w:val="00C75B22"/>
    <w:rsid w:val="00C77524"/>
    <w:rsid w:val="00C77CA9"/>
    <w:rsid w:val="00C91483"/>
    <w:rsid w:val="00C94349"/>
    <w:rsid w:val="00CB0A5A"/>
    <w:rsid w:val="00CC179C"/>
    <w:rsid w:val="00CC72CE"/>
    <w:rsid w:val="00CD3B6B"/>
    <w:rsid w:val="00CD4D27"/>
    <w:rsid w:val="00CE7672"/>
    <w:rsid w:val="00D2306C"/>
    <w:rsid w:val="00D2363C"/>
    <w:rsid w:val="00D24AA7"/>
    <w:rsid w:val="00D24BC0"/>
    <w:rsid w:val="00D264C7"/>
    <w:rsid w:val="00D30CBD"/>
    <w:rsid w:val="00D37ED9"/>
    <w:rsid w:val="00D42B8E"/>
    <w:rsid w:val="00D44612"/>
    <w:rsid w:val="00D50320"/>
    <w:rsid w:val="00D51763"/>
    <w:rsid w:val="00D52DF7"/>
    <w:rsid w:val="00D55ADA"/>
    <w:rsid w:val="00D564D8"/>
    <w:rsid w:val="00D637FA"/>
    <w:rsid w:val="00D66293"/>
    <w:rsid w:val="00D771A6"/>
    <w:rsid w:val="00D77C51"/>
    <w:rsid w:val="00D81576"/>
    <w:rsid w:val="00D85A7E"/>
    <w:rsid w:val="00DA6496"/>
    <w:rsid w:val="00DB7650"/>
    <w:rsid w:val="00DC0C77"/>
    <w:rsid w:val="00DC2729"/>
    <w:rsid w:val="00DC4788"/>
    <w:rsid w:val="00DC6EB9"/>
    <w:rsid w:val="00DD13D1"/>
    <w:rsid w:val="00DD1AE6"/>
    <w:rsid w:val="00DD720C"/>
    <w:rsid w:val="00DE27C8"/>
    <w:rsid w:val="00DE4F9D"/>
    <w:rsid w:val="00DF0DBF"/>
    <w:rsid w:val="00DF1B07"/>
    <w:rsid w:val="00E038D8"/>
    <w:rsid w:val="00E1577B"/>
    <w:rsid w:val="00E17049"/>
    <w:rsid w:val="00E3530D"/>
    <w:rsid w:val="00E3678E"/>
    <w:rsid w:val="00E43121"/>
    <w:rsid w:val="00E4598A"/>
    <w:rsid w:val="00E50ED9"/>
    <w:rsid w:val="00E60F75"/>
    <w:rsid w:val="00E61385"/>
    <w:rsid w:val="00E64847"/>
    <w:rsid w:val="00E71C9F"/>
    <w:rsid w:val="00E75F55"/>
    <w:rsid w:val="00E7650E"/>
    <w:rsid w:val="00E80079"/>
    <w:rsid w:val="00E87D54"/>
    <w:rsid w:val="00E91B3E"/>
    <w:rsid w:val="00EA21D5"/>
    <w:rsid w:val="00EA2B74"/>
    <w:rsid w:val="00EA67B1"/>
    <w:rsid w:val="00EB2987"/>
    <w:rsid w:val="00EB4F97"/>
    <w:rsid w:val="00EC6873"/>
    <w:rsid w:val="00EC6C70"/>
    <w:rsid w:val="00EE66A4"/>
    <w:rsid w:val="00EF142E"/>
    <w:rsid w:val="00EF2B83"/>
    <w:rsid w:val="00EF3345"/>
    <w:rsid w:val="00F151F1"/>
    <w:rsid w:val="00F2215D"/>
    <w:rsid w:val="00F253D5"/>
    <w:rsid w:val="00F33191"/>
    <w:rsid w:val="00F4442C"/>
    <w:rsid w:val="00F44819"/>
    <w:rsid w:val="00F4626D"/>
    <w:rsid w:val="00F46F9E"/>
    <w:rsid w:val="00F55334"/>
    <w:rsid w:val="00F61A09"/>
    <w:rsid w:val="00F61F10"/>
    <w:rsid w:val="00F64953"/>
    <w:rsid w:val="00F8779F"/>
    <w:rsid w:val="00F971F1"/>
    <w:rsid w:val="00FA0BB9"/>
    <w:rsid w:val="00FA2C3E"/>
    <w:rsid w:val="00FB0362"/>
    <w:rsid w:val="00FB4071"/>
    <w:rsid w:val="00FC0BE4"/>
    <w:rsid w:val="00FD5A79"/>
    <w:rsid w:val="00FD786D"/>
    <w:rsid w:val="00FE1E12"/>
    <w:rsid w:val="00FF1A33"/>
    <w:rsid w:val="00FF384A"/>
    <w:rsid w:val="00FF6F67"/>
    <w:rsid w:val="00FF7E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A521723-AA77-478B-9186-8D3B98183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D33"/>
    <w:rPr>
      <w:sz w:val="24"/>
      <w:szCs w:val="24"/>
      <w:lang w:val="en-GB"/>
    </w:rPr>
  </w:style>
  <w:style w:type="paragraph" w:styleId="Naslov1">
    <w:name w:val="heading 1"/>
    <w:basedOn w:val="Normal"/>
    <w:next w:val="Normal"/>
    <w:qFormat/>
    <w:rsid w:val="00585D33"/>
    <w:pPr>
      <w:keepNext/>
      <w:jc w:val="both"/>
      <w:outlineLvl w:val="0"/>
    </w:pPr>
    <w:rPr>
      <w:sz w:val="28"/>
      <w:lang w:val="sr-Cyrl-CS"/>
    </w:rPr>
  </w:style>
  <w:style w:type="paragraph" w:styleId="Naslov2">
    <w:name w:val="heading 2"/>
    <w:basedOn w:val="Normal"/>
    <w:next w:val="Normal"/>
    <w:qFormat/>
    <w:rsid w:val="00585D33"/>
    <w:pPr>
      <w:keepNext/>
      <w:jc w:val="both"/>
      <w:outlineLvl w:val="1"/>
    </w:pPr>
    <w:rPr>
      <w:b/>
      <w:bCs/>
      <w:sz w:val="28"/>
      <w:lang w:val="sr-Cyrl-CS"/>
    </w:rPr>
  </w:style>
  <w:style w:type="paragraph" w:styleId="Naslov3">
    <w:name w:val="heading 3"/>
    <w:basedOn w:val="Normal"/>
    <w:next w:val="Normal"/>
    <w:qFormat/>
    <w:rsid w:val="00585D33"/>
    <w:pPr>
      <w:keepNext/>
      <w:jc w:val="both"/>
      <w:outlineLvl w:val="2"/>
    </w:pPr>
    <w:rPr>
      <w:b/>
      <w:bCs/>
      <w:sz w:val="32"/>
      <w:lang w:val="sr-Cyrl-CS"/>
    </w:rPr>
  </w:style>
  <w:style w:type="paragraph" w:styleId="Naslov4">
    <w:name w:val="heading 4"/>
    <w:basedOn w:val="Normal"/>
    <w:next w:val="Normal"/>
    <w:qFormat/>
    <w:rsid w:val="00585D33"/>
    <w:pPr>
      <w:keepNext/>
      <w:outlineLvl w:val="3"/>
    </w:pPr>
    <w:rPr>
      <w:b/>
      <w:bCs/>
      <w:sz w:val="28"/>
      <w:lang w:val="sr-Cyrl-CS"/>
    </w:rPr>
  </w:style>
  <w:style w:type="paragraph" w:styleId="Naslov5">
    <w:name w:val="heading 5"/>
    <w:basedOn w:val="Normal"/>
    <w:next w:val="Normal"/>
    <w:qFormat/>
    <w:rsid w:val="00585D33"/>
    <w:pPr>
      <w:keepNext/>
      <w:ind w:left="360"/>
      <w:jc w:val="center"/>
      <w:outlineLvl w:val="4"/>
    </w:pPr>
    <w:rPr>
      <w:b/>
      <w:bCs/>
      <w:sz w:val="28"/>
      <w:lang w:val="sr-Cyrl-CS"/>
    </w:rPr>
  </w:style>
  <w:style w:type="paragraph" w:styleId="Naslov6">
    <w:name w:val="heading 6"/>
    <w:basedOn w:val="Normal"/>
    <w:next w:val="Normal"/>
    <w:qFormat/>
    <w:rsid w:val="00585D33"/>
    <w:pPr>
      <w:keepNext/>
      <w:outlineLvl w:val="5"/>
    </w:pPr>
    <w:rPr>
      <w:b/>
      <w:bCs/>
      <w:sz w:val="32"/>
      <w:lang w:val="sr-Cyrl-CS"/>
    </w:rPr>
  </w:style>
  <w:style w:type="paragraph" w:styleId="Naslov7">
    <w:name w:val="heading 7"/>
    <w:basedOn w:val="Normal"/>
    <w:next w:val="Normal"/>
    <w:qFormat/>
    <w:rsid w:val="00585D33"/>
    <w:pPr>
      <w:keepNext/>
      <w:ind w:right="-288"/>
      <w:jc w:val="both"/>
      <w:outlineLvl w:val="6"/>
    </w:pPr>
    <w:rPr>
      <w:sz w:val="28"/>
      <w:lang w:val="sr-Cyrl-CS"/>
    </w:rPr>
  </w:style>
  <w:style w:type="paragraph" w:styleId="Naslov8">
    <w:name w:val="heading 8"/>
    <w:basedOn w:val="Normal"/>
    <w:next w:val="Normal"/>
    <w:qFormat/>
    <w:rsid w:val="00585D33"/>
    <w:pPr>
      <w:keepNext/>
      <w:ind w:right="-818"/>
      <w:jc w:val="both"/>
      <w:outlineLvl w:val="7"/>
    </w:pPr>
    <w:rPr>
      <w:sz w:val="28"/>
      <w:lang w:val="sr-Cyrl-CS"/>
    </w:rPr>
  </w:style>
  <w:style w:type="paragraph" w:styleId="Naslov9">
    <w:name w:val="heading 9"/>
    <w:basedOn w:val="Normal"/>
    <w:next w:val="Normal"/>
    <w:qFormat/>
    <w:rsid w:val="00585D33"/>
    <w:pPr>
      <w:keepNext/>
      <w:tabs>
        <w:tab w:val="left" w:pos="6120"/>
        <w:tab w:val="left" w:pos="6300"/>
      </w:tabs>
      <w:ind w:left="360" w:right="546" w:hanging="360"/>
      <w:jc w:val="both"/>
      <w:outlineLvl w:val="8"/>
    </w:pPr>
    <w:rPr>
      <w:sz w:val="28"/>
      <w:lang w:val="sr-Cyrl-CS"/>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styleId="Hiperveza">
    <w:name w:val="Hyperlink"/>
    <w:rsid w:val="00585D33"/>
    <w:rPr>
      <w:color w:val="0000FF"/>
      <w:u w:val="single"/>
    </w:rPr>
  </w:style>
  <w:style w:type="paragraph" w:styleId="Uvlaenjetelateksta">
    <w:name w:val="Body Text Indent"/>
    <w:basedOn w:val="Normal"/>
    <w:rsid w:val="00585D33"/>
    <w:pPr>
      <w:ind w:left="720"/>
      <w:jc w:val="both"/>
    </w:pPr>
    <w:rPr>
      <w:sz w:val="28"/>
      <w:lang w:val="sr-Cyrl-CS"/>
    </w:rPr>
  </w:style>
  <w:style w:type="paragraph" w:styleId="Uvlaenjetelateksta2">
    <w:name w:val="Body Text Indent 2"/>
    <w:basedOn w:val="Normal"/>
    <w:rsid w:val="00585D33"/>
    <w:pPr>
      <w:ind w:left="1080"/>
      <w:jc w:val="both"/>
    </w:pPr>
    <w:rPr>
      <w:sz w:val="28"/>
      <w:lang w:val="sr-Cyrl-CS"/>
    </w:rPr>
  </w:style>
  <w:style w:type="paragraph" w:styleId="Uvlaenjetelateksta3">
    <w:name w:val="Body Text Indent 3"/>
    <w:basedOn w:val="Normal"/>
    <w:rsid w:val="00585D33"/>
    <w:pPr>
      <w:ind w:left="720"/>
    </w:pPr>
    <w:rPr>
      <w:sz w:val="28"/>
      <w:lang w:val="sr-Cyrl-CS"/>
    </w:rPr>
  </w:style>
  <w:style w:type="paragraph" w:styleId="Zaglavljestranice">
    <w:name w:val="header"/>
    <w:basedOn w:val="Normal"/>
    <w:rsid w:val="00585D33"/>
    <w:pPr>
      <w:tabs>
        <w:tab w:val="center" w:pos="4320"/>
        <w:tab w:val="right" w:pos="8640"/>
      </w:tabs>
    </w:pPr>
  </w:style>
  <w:style w:type="paragraph" w:styleId="Podnojestranice">
    <w:name w:val="footer"/>
    <w:basedOn w:val="Normal"/>
    <w:rsid w:val="00585D33"/>
    <w:pPr>
      <w:tabs>
        <w:tab w:val="center" w:pos="4320"/>
        <w:tab w:val="right" w:pos="8640"/>
      </w:tabs>
    </w:pPr>
  </w:style>
  <w:style w:type="character" w:styleId="Brojstranice">
    <w:name w:val="page number"/>
    <w:basedOn w:val="Podrazumevanifontpasusa"/>
    <w:rsid w:val="00585D33"/>
  </w:style>
  <w:style w:type="paragraph" w:styleId="Teloteksta">
    <w:name w:val="Body Text"/>
    <w:basedOn w:val="Normal"/>
    <w:link w:val="TelotekstaChar"/>
    <w:rsid w:val="00585D33"/>
    <w:pPr>
      <w:spacing w:after="120"/>
    </w:pPr>
  </w:style>
  <w:style w:type="paragraph" w:styleId="Bezrazmaka">
    <w:name w:val="No Spacing"/>
    <w:qFormat/>
    <w:rsid w:val="009B23C2"/>
    <w:rPr>
      <w:rFonts w:ascii="Calibri" w:hAnsi="Calibri"/>
      <w:sz w:val="22"/>
      <w:szCs w:val="22"/>
    </w:rPr>
  </w:style>
  <w:style w:type="character" w:styleId="Referencakomentara">
    <w:name w:val="annotation reference"/>
    <w:semiHidden/>
    <w:rsid w:val="00585D33"/>
    <w:rPr>
      <w:sz w:val="16"/>
      <w:szCs w:val="16"/>
    </w:rPr>
  </w:style>
  <w:style w:type="paragraph" w:styleId="Tekstkomentara">
    <w:name w:val="annotation text"/>
    <w:basedOn w:val="Normal"/>
    <w:semiHidden/>
    <w:rsid w:val="00585D33"/>
    <w:rPr>
      <w:sz w:val="20"/>
      <w:szCs w:val="20"/>
    </w:rPr>
  </w:style>
  <w:style w:type="paragraph" w:styleId="Temakomentara">
    <w:name w:val="annotation subject"/>
    <w:basedOn w:val="Tekstkomentara"/>
    <w:next w:val="Tekstkomentara"/>
    <w:semiHidden/>
    <w:rsid w:val="00585D33"/>
    <w:rPr>
      <w:b/>
      <w:bCs/>
    </w:rPr>
  </w:style>
  <w:style w:type="paragraph" w:styleId="Tekstubaloniu">
    <w:name w:val="Balloon Text"/>
    <w:basedOn w:val="Normal"/>
    <w:semiHidden/>
    <w:rsid w:val="00585D33"/>
    <w:rPr>
      <w:rFonts w:ascii="Tahoma" w:hAnsi="Tahoma" w:cs="Tahoma"/>
      <w:sz w:val="16"/>
      <w:szCs w:val="16"/>
    </w:rPr>
  </w:style>
  <w:style w:type="character" w:customStyle="1" w:styleId="longtext">
    <w:name w:val="long_text"/>
    <w:basedOn w:val="Podrazumevanifontpasusa"/>
    <w:rsid w:val="00800510"/>
  </w:style>
  <w:style w:type="paragraph" w:styleId="Pasussalistom">
    <w:name w:val="List Paragraph"/>
    <w:basedOn w:val="Normal"/>
    <w:uiPriority w:val="34"/>
    <w:qFormat/>
    <w:rsid w:val="00F61A09"/>
    <w:pPr>
      <w:ind w:left="720"/>
      <w:contextualSpacing/>
    </w:pPr>
  </w:style>
  <w:style w:type="character" w:customStyle="1" w:styleId="TelotekstaChar">
    <w:name w:val="Telo teksta Char"/>
    <w:basedOn w:val="Podrazumevanifontpasusa"/>
    <w:link w:val="Teloteksta"/>
    <w:rsid w:val="00934D07"/>
    <w:rPr>
      <w:sz w:val="24"/>
      <w:szCs w:val="24"/>
      <w:lang w:val="en-GB"/>
    </w:rPr>
  </w:style>
  <w:style w:type="table" w:customStyle="1" w:styleId="MediumShading1-Accent11">
    <w:name w:val="Medium Shading 1 - Accent 11"/>
    <w:basedOn w:val="Normalnatabela"/>
    <w:uiPriority w:val="63"/>
    <w:rsid w:val="00401637"/>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vetlakoordinatnamreanaglaavanje5">
    <w:name w:val="Light Grid Accent 5"/>
    <w:basedOn w:val="Normalnatabela"/>
    <w:uiPriority w:val="62"/>
    <w:rsid w:val="00401637"/>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Koordinatnamreatabele">
    <w:name w:val="Table Grid"/>
    <w:basedOn w:val="Normalnatabela"/>
    <w:rsid w:val="00C91483"/>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Veb1">
    <w:name w:val="Table Web 1"/>
    <w:basedOn w:val="Normalnatabela"/>
    <w:rsid w:val="005C014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Svetlosenenjenaglaavanje5">
    <w:name w:val="Light Shading Accent 5"/>
    <w:basedOn w:val="Normalnatabela"/>
    <w:uiPriority w:val="60"/>
    <w:rsid w:val="004C11E9"/>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Obojenakoordinatnamreanaglaavanje5">
    <w:name w:val="Colorful Grid Accent 5"/>
    <w:basedOn w:val="Normalnatabela"/>
    <w:uiPriority w:val="73"/>
    <w:rsid w:val="001121FE"/>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Srednjakoordinatnamrea1naglaavanje5">
    <w:name w:val="Medium Grid 1 Accent 5"/>
    <w:basedOn w:val="Normalnatabela"/>
    <w:uiPriority w:val="67"/>
    <w:rsid w:val="001121FE"/>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character" w:styleId="Naglaavanje">
    <w:name w:val="Emphasis"/>
    <w:basedOn w:val="Podrazumevanifontpasusa"/>
    <w:qFormat/>
    <w:rsid w:val="00017DE7"/>
    <w:rPr>
      <w:i/>
      <w:iCs/>
    </w:rPr>
  </w:style>
  <w:style w:type="table" w:customStyle="1" w:styleId="LightGrid-Accent11">
    <w:name w:val="Light Grid - Accent 11"/>
    <w:basedOn w:val="Normalnatabela"/>
    <w:uiPriority w:val="62"/>
    <w:rsid w:val="00AE7E6D"/>
    <w:rPr>
      <w:rFonts w:asciiTheme="minorHAnsi" w:eastAsiaTheme="minorHAnsi" w:hAnsiTheme="minorHAnsi" w:cstheme="minorBidi"/>
      <w:sz w:val="22"/>
      <w:szCs w:val="22"/>
    </w:rPr>
    <w:tblPr>
      <w:tblStyleRowBandSize w:val="1"/>
      <w:tblStyleColBandSize w:val="1"/>
      <w:tblInd w:w="0" w:type="nil"/>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441665">
      <w:bodyDiv w:val="1"/>
      <w:marLeft w:val="0"/>
      <w:marRight w:val="0"/>
      <w:marTop w:val="0"/>
      <w:marBottom w:val="0"/>
      <w:divBdr>
        <w:top w:val="none" w:sz="0" w:space="0" w:color="auto"/>
        <w:left w:val="none" w:sz="0" w:space="0" w:color="auto"/>
        <w:bottom w:val="none" w:sz="0" w:space="0" w:color="auto"/>
        <w:right w:val="none" w:sz="0" w:space="0" w:color="auto"/>
      </w:divBdr>
    </w:div>
    <w:div w:id="951549377">
      <w:bodyDiv w:val="1"/>
      <w:marLeft w:val="0"/>
      <w:marRight w:val="0"/>
      <w:marTop w:val="0"/>
      <w:marBottom w:val="0"/>
      <w:divBdr>
        <w:top w:val="none" w:sz="0" w:space="0" w:color="auto"/>
        <w:left w:val="none" w:sz="0" w:space="0" w:color="auto"/>
        <w:bottom w:val="none" w:sz="0" w:space="0" w:color="auto"/>
        <w:right w:val="none" w:sz="0" w:space="0" w:color="auto"/>
      </w:divBdr>
    </w:div>
    <w:div w:id="1078750349">
      <w:bodyDiv w:val="1"/>
      <w:marLeft w:val="0"/>
      <w:marRight w:val="0"/>
      <w:marTop w:val="0"/>
      <w:marBottom w:val="0"/>
      <w:divBdr>
        <w:top w:val="none" w:sz="0" w:space="0" w:color="auto"/>
        <w:left w:val="none" w:sz="0" w:space="0" w:color="auto"/>
        <w:bottom w:val="none" w:sz="0" w:space="0" w:color="auto"/>
        <w:right w:val="none" w:sz="0" w:space="0" w:color="auto"/>
      </w:divBdr>
    </w:div>
    <w:div w:id="1228496453">
      <w:bodyDiv w:val="1"/>
      <w:marLeft w:val="0"/>
      <w:marRight w:val="0"/>
      <w:marTop w:val="0"/>
      <w:marBottom w:val="0"/>
      <w:divBdr>
        <w:top w:val="none" w:sz="0" w:space="0" w:color="auto"/>
        <w:left w:val="none" w:sz="0" w:space="0" w:color="auto"/>
        <w:bottom w:val="none" w:sz="0" w:space="0" w:color="auto"/>
        <w:right w:val="none" w:sz="0" w:space="0" w:color="auto"/>
      </w:divBdr>
    </w:div>
    <w:div w:id="1310666173">
      <w:bodyDiv w:val="1"/>
      <w:marLeft w:val="0"/>
      <w:marRight w:val="0"/>
      <w:marTop w:val="0"/>
      <w:marBottom w:val="0"/>
      <w:divBdr>
        <w:top w:val="none" w:sz="0" w:space="0" w:color="auto"/>
        <w:left w:val="none" w:sz="0" w:space="0" w:color="auto"/>
        <w:bottom w:val="none" w:sz="0" w:space="0" w:color="auto"/>
        <w:right w:val="none" w:sz="0" w:space="0" w:color="auto"/>
      </w:divBdr>
    </w:div>
    <w:div w:id="1365322566">
      <w:bodyDiv w:val="1"/>
      <w:marLeft w:val="0"/>
      <w:marRight w:val="0"/>
      <w:marTop w:val="0"/>
      <w:marBottom w:val="0"/>
      <w:divBdr>
        <w:top w:val="none" w:sz="0" w:space="0" w:color="auto"/>
        <w:left w:val="none" w:sz="0" w:space="0" w:color="auto"/>
        <w:bottom w:val="none" w:sz="0" w:space="0" w:color="auto"/>
        <w:right w:val="none" w:sz="0" w:space="0" w:color="auto"/>
      </w:divBdr>
    </w:div>
    <w:div w:id="1419400974">
      <w:bodyDiv w:val="1"/>
      <w:marLeft w:val="0"/>
      <w:marRight w:val="0"/>
      <w:marTop w:val="0"/>
      <w:marBottom w:val="0"/>
      <w:divBdr>
        <w:top w:val="none" w:sz="0" w:space="0" w:color="auto"/>
        <w:left w:val="none" w:sz="0" w:space="0" w:color="auto"/>
        <w:bottom w:val="none" w:sz="0" w:space="0" w:color="auto"/>
        <w:right w:val="none" w:sz="0" w:space="0" w:color="auto"/>
      </w:divBdr>
    </w:div>
    <w:div w:id="1670713872">
      <w:bodyDiv w:val="1"/>
      <w:marLeft w:val="0"/>
      <w:marRight w:val="0"/>
      <w:marTop w:val="0"/>
      <w:marBottom w:val="0"/>
      <w:divBdr>
        <w:top w:val="none" w:sz="0" w:space="0" w:color="auto"/>
        <w:left w:val="none" w:sz="0" w:space="0" w:color="auto"/>
        <w:bottom w:val="none" w:sz="0" w:space="0" w:color="auto"/>
        <w:right w:val="none" w:sz="0" w:space="0" w:color="auto"/>
      </w:divBdr>
    </w:div>
    <w:div w:id="1701122235">
      <w:bodyDiv w:val="1"/>
      <w:marLeft w:val="0"/>
      <w:marRight w:val="0"/>
      <w:marTop w:val="0"/>
      <w:marBottom w:val="0"/>
      <w:divBdr>
        <w:top w:val="none" w:sz="0" w:space="0" w:color="auto"/>
        <w:left w:val="none" w:sz="0" w:space="0" w:color="auto"/>
        <w:bottom w:val="none" w:sz="0" w:space="0" w:color="auto"/>
        <w:right w:val="none" w:sz="0" w:space="0" w:color="auto"/>
      </w:divBdr>
    </w:div>
    <w:div w:id="1782727827">
      <w:bodyDiv w:val="1"/>
      <w:marLeft w:val="0"/>
      <w:marRight w:val="0"/>
      <w:marTop w:val="0"/>
      <w:marBottom w:val="0"/>
      <w:divBdr>
        <w:top w:val="none" w:sz="0" w:space="0" w:color="auto"/>
        <w:left w:val="none" w:sz="0" w:space="0" w:color="auto"/>
        <w:bottom w:val="none" w:sz="0" w:space="0" w:color="auto"/>
        <w:right w:val="none" w:sz="0" w:space="0" w:color="auto"/>
      </w:divBdr>
    </w:div>
    <w:div w:id="1842117194">
      <w:bodyDiv w:val="1"/>
      <w:marLeft w:val="0"/>
      <w:marRight w:val="0"/>
      <w:marTop w:val="0"/>
      <w:marBottom w:val="0"/>
      <w:divBdr>
        <w:top w:val="none" w:sz="0" w:space="0" w:color="auto"/>
        <w:left w:val="none" w:sz="0" w:space="0" w:color="auto"/>
        <w:bottom w:val="none" w:sz="0" w:space="0" w:color="auto"/>
        <w:right w:val="none" w:sz="0" w:space="0" w:color="auto"/>
      </w:divBdr>
    </w:div>
    <w:div w:id="1981420921">
      <w:bodyDiv w:val="1"/>
      <w:marLeft w:val="0"/>
      <w:marRight w:val="0"/>
      <w:marTop w:val="0"/>
      <w:marBottom w:val="0"/>
      <w:divBdr>
        <w:top w:val="none" w:sz="0" w:space="0" w:color="auto"/>
        <w:left w:val="none" w:sz="0" w:space="0" w:color="auto"/>
        <w:bottom w:val="none" w:sz="0" w:space="0" w:color="auto"/>
        <w:right w:val="none" w:sz="0" w:space="0" w:color="auto"/>
      </w:divBdr>
    </w:div>
    <w:div w:id="199205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E271E-2CE2-42A2-B5CC-874E352A5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401</TotalTime>
  <Pages>1</Pages>
  <Words>3352</Words>
  <Characters>19111</Characters>
  <Application>Microsoft Office Word</Application>
  <DocSecurity>0</DocSecurity>
  <Lines>159</Lines>
  <Paragraphs>44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л   о   г   о  -</vt:lpstr>
      <vt:lpstr>-  л   о   г   о  -</vt:lpstr>
    </vt:vector>
  </TitlesOfParts>
  <Company>Home</Company>
  <LinksUpToDate>false</LinksUpToDate>
  <CharactersWithSpaces>22419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л   о   г   о  -</dc:title>
  <dc:creator>Korisnik</dc:creator>
  <cp:lastModifiedBy>SUZANA</cp:lastModifiedBy>
  <cp:revision>27</cp:revision>
  <cp:lastPrinted>2017-06-21T08:49:00Z</cp:lastPrinted>
  <dcterms:created xsi:type="dcterms:W3CDTF">2017-06-19T08:45:00Z</dcterms:created>
  <dcterms:modified xsi:type="dcterms:W3CDTF">2017-06-21T08:51:00Z</dcterms:modified>
</cp:coreProperties>
</file>