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6E" w:rsidRPr="00C04A1B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ЈП „3.СЕПТЕМБАР“ НОВА ВАРОШ,Карађорђева 114</w:t>
      </w:r>
    </w:p>
    <w:p w:rsidR="00B5766E" w:rsidRPr="00797EAC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B91A21">
        <w:rPr>
          <w:rFonts w:ascii="Times New Roman" w:hAnsi="Times New Roman"/>
          <w:noProof/>
          <w:sz w:val="22"/>
          <w:szCs w:val="22"/>
          <w:lang w:val="sr-Cyrl-CS"/>
        </w:rPr>
        <w:t>јавно предузеће</w:t>
      </w:r>
      <w:r w:rsidR="00797EAC" w:rsidRPr="00D01FCE">
        <w:rPr>
          <w:rFonts w:ascii="Times New Roman" w:hAnsi="Times New Roman"/>
          <w:noProof/>
          <w:sz w:val="22"/>
          <w:szCs w:val="22"/>
          <w:lang w:val="ru-RU"/>
        </w:rPr>
        <w:t xml:space="preserve"> – 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>локална самоуправа</w:t>
      </w:r>
    </w:p>
    <w:p w:rsidR="00B91A21" w:rsidRDefault="00B91A21" w:rsidP="00C04A1B">
      <w:pPr>
        <w:spacing w:after="200"/>
        <w:rPr>
          <w:rStyle w:val="Hiperveza"/>
          <w:rFonts w:ascii="Times New Roman" w:hAnsi="Times New Roman"/>
          <w:noProof/>
          <w:sz w:val="22"/>
          <w:szCs w:val="22"/>
          <w:lang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Е-маил адреса наручиоца: </w:t>
      </w:r>
      <w:hyperlink r:id="rId8" w:history="1">
        <w:r w:rsidRPr="00880C1B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  <w:r w:rsidR="00AC6771">
        <w:rPr>
          <w:rStyle w:val="Hiperveza"/>
          <w:rFonts w:ascii="Times New Roman" w:hAnsi="Times New Roman"/>
          <w:noProof/>
          <w:sz w:val="22"/>
          <w:szCs w:val="22"/>
          <w:lang/>
        </w:rPr>
        <w:t>,</w:t>
      </w:r>
    </w:p>
    <w:p w:rsidR="00AC6771" w:rsidRPr="00AC6771" w:rsidRDefault="00AC6771" w:rsidP="00C04A1B">
      <w:pPr>
        <w:spacing w:after="200"/>
        <w:rPr>
          <w:rFonts w:ascii="Times New Roman" w:hAnsi="Times New Roman"/>
          <w:noProof/>
          <w:sz w:val="22"/>
          <w:szCs w:val="22"/>
          <w:lang/>
        </w:rPr>
      </w:pPr>
      <w:r>
        <w:rPr>
          <w:rFonts w:ascii="Times New Roman" w:hAnsi="Times New Roman"/>
          <w:noProof/>
          <w:sz w:val="22"/>
          <w:szCs w:val="22"/>
          <w:lang/>
        </w:rPr>
        <w:t>Интернет страница наручиоца:</w:t>
      </w:r>
      <w:r>
        <w:rPr>
          <w:rFonts w:ascii="Times New Roman" w:hAnsi="Times New Roman"/>
          <w:noProof/>
          <w:sz w:val="22"/>
          <w:szCs w:val="22"/>
          <w:lang/>
        </w:rPr>
        <w:t>www.jp3septembar.rs</w:t>
      </w:r>
    </w:p>
    <w:p w:rsidR="00B5766E" w:rsidRPr="00C04A1B" w:rsidRDefault="00B5766E" w:rsidP="00B576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</w:t>
      </w:r>
      <w:r w:rsidR="00D73C35">
        <w:rPr>
          <w:rFonts w:ascii="Times New Roman" w:hAnsi="Times New Roman"/>
          <w:bCs/>
          <w:noProof/>
          <w:sz w:val="22"/>
          <w:szCs w:val="22"/>
        </w:rPr>
        <w:t>„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Службени гласник РС</w:t>
      </w:r>
      <w:r w:rsidR="00D73C35">
        <w:rPr>
          <w:rFonts w:ascii="Times New Roman" w:hAnsi="Times New Roman"/>
          <w:bCs/>
          <w:noProof/>
          <w:sz w:val="22"/>
          <w:szCs w:val="22"/>
        </w:rPr>
        <w:t>“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, бр</w:t>
      </w:r>
      <w:r w:rsidRPr="00C04A1B">
        <w:rPr>
          <w:rFonts w:ascii="Times New Roman" w:hAnsi="Times New Roman"/>
          <w:bCs/>
          <w:noProof/>
          <w:sz w:val="22"/>
          <w:szCs w:val="22"/>
        </w:rPr>
        <w:t>.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14/2015 и 68/2015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>Одлуке о покретању поступка јавне набавке бр.</w:t>
      </w:r>
      <w:r w:rsidR="0031381C">
        <w:rPr>
          <w:rFonts w:ascii="Times New Roman" w:hAnsi="Times New Roman"/>
          <w:noProof/>
          <w:sz w:val="22"/>
          <w:szCs w:val="22"/>
          <w:lang/>
        </w:rPr>
        <w:t xml:space="preserve">30/2020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31381C">
        <w:rPr>
          <w:rFonts w:ascii="Times New Roman" w:hAnsi="Times New Roman"/>
          <w:noProof/>
          <w:sz w:val="22"/>
          <w:szCs w:val="22"/>
          <w:lang/>
        </w:rPr>
        <w:t xml:space="preserve"> 16</w:t>
      </w:r>
      <w:r w:rsidR="00AC6771">
        <w:rPr>
          <w:rFonts w:ascii="Times New Roman" w:hAnsi="Times New Roman"/>
          <w:noProof/>
          <w:sz w:val="22"/>
          <w:szCs w:val="22"/>
        </w:rPr>
        <w:t>.01.20</w:t>
      </w:r>
      <w:r w:rsidR="0031381C">
        <w:rPr>
          <w:rFonts w:ascii="Times New Roman" w:hAnsi="Times New Roman"/>
          <w:noProof/>
          <w:sz w:val="22"/>
          <w:szCs w:val="22"/>
          <w:lang/>
        </w:rPr>
        <w:t>20</w:t>
      </w:r>
      <w:r w:rsidR="00AC6771">
        <w:rPr>
          <w:rFonts w:ascii="Times New Roman" w:hAnsi="Times New Roman"/>
          <w:noProof/>
          <w:sz w:val="22"/>
          <w:szCs w:val="22"/>
        </w:rPr>
        <w:t>.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:rsidR="00B5766E" w:rsidRPr="0013336C" w:rsidRDefault="00B5766E" w:rsidP="00C04A1B">
      <w:pPr>
        <w:autoSpaceDE w:val="0"/>
        <w:autoSpaceDN w:val="0"/>
        <w:adjustRightInd w:val="0"/>
        <w:spacing w:before="360" w:after="400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/>
        </w:rPr>
      </w:pP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поступку јавне набавке мале вредности</w:t>
      </w:r>
      <w:r w:rsidR="00494F36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бр:</w:t>
      </w:r>
      <w:r w:rsidR="0031381C">
        <w:rPr>
          <w:rFonts w:ascii="Times New Roman" w:hAnsi="Times New Roman"/>
          <w:b/>
          <w:bCs/>
          <w:noProof/>
          <w:sz w:val="28"/>
          <w:szCs w:val="28"/>
          <w:lang/>
        </w:rPr>
        <w:t xml:space="preserve"> 5/</w:t>
      </w:r>
      <w:r w:rsidR="00AC6771">
        <w:rPr>
          <w:rFonts w:ascii="Times New Roman" w:hAnsi="Times New Roman"/>
          <w:b/>
          <w:bCs/>
          <w:noProof/>
          <w:sz w:val="28"/>
          <w:szCs w:val="28"/>
          <w:lang/>
        </w:rPr>
        <w:t>20</w:t>
      </w:r>
      <w:r w:rsidR="0013336C">
        <w:rPr>
          <w:rFonts w:ascii="Times New Roman" w:hAnsi="Times New Roman"/>
          <w:b/>
          <w:bCs/>
          <w:noProof/>
          <w:sz w:val="28"/>
          <w:szCs w:val="28"/>
          <w:lang/>
        </w:rPr>
        <w:t>20</w:t>
      </w:r>
      <w:bookmarkStart w:id="0" w:name="_GoBack"/>
      <w:bookmarkEnd w:id="0"/>
    </w:p>
    <w:p w:rsidR="00B5766E" w:rsidRPr="00643C2D" w:rsidRDefault="00B5766E" w:rsidP="00B5766E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За јавну набавку:</w:t>
      </w:r>
      <w:r w:rsidR="00643C2D" w:rsidRPr="00643C2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добра-индустријска со за посипање путева у зимском периоду</w:t>
      </w:r>
      <w:r w:rsidR="00B91A21" w:rsidRPr="00643C2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.</w:t>
      </w:r>
    </w:p>
    <w:p w:rsidR="002465FE" w:rsidRPr="00643C2D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Јавна набавка</w:t>
      </w:r>
      <w:r w:rsidR="00736DF8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 xml:space="preserve"> </w:t>
      </w:r>
      <w:r w:rsidR="00643C2D">
        <w:rPr>
          <w:rFonts w:ascii="Times New Roman" w:hAnsi="Times New Roman"/>
          <w:bCs/>
          <w:noProof/>
          <w:sz w:val="22"/>
          <w:szCs w:val="22"/>
          <w:lang w:val="sr-Cyrl-CS"/>
        </w:rPr>
        <w:t>није обликована по партијама</w:t>
      </w:r>
    </w:p>
    <w:p w:rsidR="00643C2D" w:rsidRDefault="00643C2D" w:rsidP="00A4729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B5766E" w:rsidRPr="00C04A1B" w:rsidRDefault="00B5766E" w:rsidP="00C04A1B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Понуду може поднети понуђач који наступа самостално, </w:t>
      </w:r>
      <w:r w:rsidR="009960EB">
        <w:rPr>
          <w:rFonts w:ascii="Times New Roman" w:hAnsi="Times New Roman"/>
          <w:noProof/>
          <w:sz w:val="22"/>
          <w:szCs w:val="22"/>
          <w:lang w:val="sr-Cyrl-CS"/>
        </w:rPr>
        <w:t>понуђач који наступа са подизво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>ђачем/ подизвођачима, као и група понуђача која подноси заједничку понуду.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 уговора је</w:t>
      </w:r>
      <w:r w:rsidR="00025A75">
        <w:rPr>
          <w:rFonts w:ascii="Times New Roman" w:hAnsi="Times New Roman"/>
          <w:bCs/>
          <w:noProof/>
          <w:color w:val="2D2D2D"/>
          <w:sz w:val="22"/>
          <w:szCs w:val="22"/>
        </w:rPr>
        <w:t xml:space="preserve"> најнижа понуђена цена.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</w:p>
    <w:p w:rsidR="00B5766E" w:rsidRPr="00246D71" w:rsidRDefault="00B5766E" w:rsidP="00246D71">
      <w:pPr>
        <w:pStyle w:val="Pasussalistom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електронским </w:t>
      </w:r>
      <w:r w:rsidR="00B91A21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>путем са Портала јавних набавки</w:t>
      </w:r>
      <w:r w:rsidR="00AC6771">
        <w:rPr>
          <w:rFonts w:ascii="Times New Roman" w:hAnsi="Times New Roman"/>
          <w:bCs/>
          <w:noProof/>
          <w:sz w:val="22"/>
          <w:szCs w:val="22"/>
          <w:lang/>
        </w:rPr>
        <w:t>,са интернет странице наручиоца,</w:t>
      </w:r>
      <w:r w:rsidR="00B91A21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лично преузимањем у </w:t>
      </w:r>
      <w:r w:rsidR="00AB6DF3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>просторијама наручиоца</w:t>
      </w:r>
      <w:r w:rsidR="00B91A21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или доставом путем маил-а на зах</w:t>
      </w:r>
      <w:r w:rsidR="00AB6DF3" w:rsidRPr="00246D71">
        <w:rPr>
          <w:rFonts w:ascii="Times New Roman" w:hAnsi="Times New Roman"/>
          <w:bCs/>
          <w:noProof/>
          <w:sz w:val="22"/>
          <w:szCs w:val="22"/>
          <w:lang w:val="sr-Cyrl-CS"/>
        </w:rPr>
        <w:t>тев понуђача.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AB6DF3" w:rsidRDefault="00B5766E" w:rsidP="00C04A1B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AB6DF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 Нова Варош,Карађорђева бр.114,канцеларија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бр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.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>3 на првом спрату.</w:t>
      </w:r>
    </w:p>
    <w:p w:rsidR="00B5766E" w:rsidRDefault="00B5766E" w:rsidP="00C04A1B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AB6DF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путем поште на адресу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бр.114,31320 Нова Варош.</w:t>
      </w:r>
    </w:p>
    <w:p w:rsidR="002465FE" w:rsidRPr="00AB6DF3" w:rsidRDefault="002465FE" w:rsidP="002465FE">
      <w:pPr>
        <w:shd w:val="clear" w:color="auto" w:fill="FFFFFF"/>
        <w:ind w:left="59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B5766E" w:rsidRDefault="00B5766E" w:rsidP="00C04A1B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</w:t>
      </w:r>
      <w:r w:rsidR="00882D6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у затвореној коверти по инструкцијама наведеним у конкурсној документацији.</w:t>
      </w:r>
    </w:p>
    <w:p w:rsidR="002465FE" w:rsidRPr="00C04A1B" w:rsidRDefault="002465FE" w:rsidP="002465F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B5766E" w:rsidRPr="00C04A1B" w:rsidRDefault="00A47296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Рок за подношење понуд</w:t>
      </w:r>
      <w:r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>a</w:t>
      </w:r>
      <w:r w:rsidR="00B5766E"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је </w:t>
      </w:r>
      <w:r w:rsidR="00AC6771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 xml:space="preserve"> 11.02.20</w:t>
      </w:r>
      <w:r w:rsidR="0031381C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>20</w:t>
      </w:r>
      <w:r w:rsidR="00AC6771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>.</w:t>
      </w:r>
      <w:r w:rsidR="00B5766E"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године, до </w:t>
      </w:r>
      <w:r w:rsidR="00AB6DF3"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12:00 </w:t>
      </w:r>
      <w:r w:rsidR="00B5766E" w:rsidRPr="00EB4647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="00B5766E"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дана</w:t>
      </w:r>
      <w:r w:rsidR="00736DF8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765428">
        <w:rPr>
          <w:rFonts w:ascii="Times New Roman" w:hAnsi="Times New Roman"/>
          <w:b/>
          <w:noProof/>
          <w:sz w:val="22"/>
          <w:szCs w:val="22"/>
          <w:lang/>
        </w:rPr>
        <w:t>11.02.20</w:t>
      </w:r>
      <w:r w:rsidR="0031381C">
        <w:rPr>
          <w:rFonts w:ascii="Times New Roman" w:hAnsi="Times New Roman"/>
          <w:b/>
          <w:noProof/>
          <w:sz w:val="22"/>
          <w:szCs w:val="22"/>
          <w:lang/>
        </w:rPr>
        <w:t>20</w:t>
      </w:r>
      <w:r w:rsidR="00765428">
        <w:rPr>
          <w:rFonts w:ascii="Times New Roman" w:hAnsi="Times New Roman"/>
          <w:b/>
          <w:noProof/>
          <w:sz w:val="22"/>
          <w:szCs w:val="22"/>
          <w:lang/>
        </w:rPr>
        <w:t>.</w:t>
      </w:r>
      <w:r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</w:t>
      </w:r>
      <w:r w:rsidR="00AB6DF3"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12:30 </w:t>
      </w:r>
      <w:r w:rsidRPr="00EB4647">
        <w:rPr>
          <w:rFonts w:ascii="Times New Roman" w:hAnsi="Times New Roman"/>
          <w:b/>
          <w:noProof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, у просторијама наручиоца 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 Нова Варош,Карађорђева бр.114,канцеларија</w:t>
      </w:r>
      <w:r w:rsidR="00643C2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бр.3</w:t>
      </w:r>
      <w:r w:rsidR="00882D6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на првом спрату</w:t>
      </w:r>
      <w:r w:rsidR="00AB6DF3">
        <w:rPr>
          <w:rFonts w:ascii="Times New Roman" w:hAnsi="Times New Roman"/>
          <w:bCs/>
          <w:noProof/>
          <w:sz w:val="22"/>
          <w:szCs w:val="22"/>
          <w:lang w:val="sr-Cyrl-CS"/>
        </w:rPr>
        <w:t>.</w:t>
      </w:r>
    </w:p>
    <w:p w:rsidR="00B5766E" w:rsidRPr="00C04A1B" w:rsidRDefault="00B5766E" w:rsidP="00AB6DF3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Представник понуђача, пре почетка јавног отварања понуда дужан је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 xml:space="preserve"> да отварању понуда,приступи са овлашћењем овереним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 xml:space="preserve"> и потписаним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 xml:space="preserve"> од стране </w:t>
      </w:r>
      <w:r w:rsidR="00797EAC">
        <w:rPr>
          <w:rFonts w:ascii="Times New Roman" w:hAnsi="Times New Roman"/>
          <w:noProof/>
          <w:sz w:val="22"/>
          <w:szCs w:val="22"/>
          <w:lang w:val="sr-Cyrl-CS"/>
        </w:rPr>
        <w:t xml:space="preserve">овлашћеног лица </w:t>
      </w:r>
      <w:r w:rsidR="00AB6DF3">
        <w:rPr>
          <w:rFonts w:ascii="Times New Roman" w:hAnsi="Times New Roman"/>
          <w:noProof/>
          <w:sz w:val="22"/>
          <w:szCs w:val="22"/>
          <w:lang w:val="sr-Cyrl-CS"/>
        </w:rPr>
        <w:t>понуђача.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</w:t>
      </w:r>
      <w:r w:rsidR="00494F36">
        <w:rPr>
          <w:rFonts w:ascii="Times New Roman" w:hAnsi="Times New Roman"/>
          <w:noProof/>
          <w:sz w:val="22"/>
          <w:szCs w:val="22"/>
          <w:lang w:val="sr-Cyrl-CS"/>
        </w:rPr>
        <w:t xml:space="preserve">ра биће донета у року од </w:t>
      </w:r>
      <w:r w:rsidR="00765428">
        <w:rPr>
          <w:rFonts w:ascii="Times New Roman" w:hAnsi="Times New Roman"/>
          <w:noProof/>
          <w:sz w:val="22"/>
          <w:szCs w:val="22"/>
          <w:lang w:val="sr-Cyrl-CS"/>
        </w:rPr>
        <w:t xml:space="preserve">пет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AB6DF3" w:rsidRPr="00AB6DF3" w:rsidRDefault="00AB6DF3" w:rsidP="00AB6DF3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noProof/>
          <w:sz w:val="22"/>
          <w:szCs w:val="22"/>
          <w:u w:val="single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 </w:t>
      </w:r>
      <w:r w:rsidR="00B923CA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 маил адреса:</w:t>
      </w:r>
      <w:r w:rsidRPr="00AB6DF3">
        <w:rPr>
          <w:rFonts w:ascii="Times New Roman" w:hAnsi="Times New Roman"/>
          <w:noProof/>
          <w:sz w:val="22"/>
          <w:szCs w:val="22"/>
        </w:rPr>
        <w:t xml:space="preserve"> </w:t>
      </w:r>
      <w:hyperlink r:id="rId9" w:history="1">
        <w:r w:rsidRPr="00880C1B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p w:rsidR="00AB6DF3" w:rsidRPr="00AB6DF3" w:rsidRDefault="00AB6DF3" w:rsidP="00AB6DF3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/>
          <w:bCs/>
          <w:i/>
          <w:noProof/>
          <w:sz w:val="22"/>
          <w:szCs w:val="22"/>
          <w:u w:val="single"/>
          <w:lang w:val="sr-Cyrl-CS"/>
        </w:rPr>
      </w:pPr>
    </w:p>
    <w:sectPr w:rsidR="00AB6DF3" w:rsidRPr="00AB6DF3" w:rsidSect="002465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ED" w:rsidRDefault="007D1DED" w:rsidP="00B5766E">
      <w:r>
        <w:separator/>
      </w:r>
    </w:p>
  </w:endnote>
  <w:endnote w:type="continuationSeparator" w:id="0">
    <w:p w:rsidR="007D1DED" w:rsidRDefault="007D1DED" w:rsidP="00B5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ED" w:rsidRDefault="007D1DED" w:rsidP="00B5766E">
      <w:r>
        <w:separator/>
      </w:r>
    </w:p>
  </w:footnote>
  <w:footnote w:type="continuationSeparator" w:id="0">
    <w:p w:rsidR="007D1DED" w:rsidRDefault="007D1DED" w:rsidP="00B5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75E08A46"/>
    <w:lvl w:ilvl="0" w:tplc="3500C46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b w:val="0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6E"/>
    <w:rsid w:val="00007E5B"/>
    <w:rsid w:val="00025A75"/>
    <w:rsid w:val="00060A65"/>
    <w:rsid w:val="00081871"/>
    <w:rsid w:val="0008613E"/>
    <w:rsid w:val="001148FF"/>
    <w:rsid w:val="0013336C"/>
    <w:rsid w:val="001F2381"/>
    <w:rsid w:val="00216FC8"/>
    <w:rsid w:val="002465FE"/>
    <w:rsid w:val="00246D71"/>
    <w:rsid w:val="00287AF3"/>
    <w:rsid w:val="002E4C7A"/>
    <w:rsid w:val="0031381C"/>
    <w:rsid w:val="00327E44"/>
    <w:rsid w:val="003B0CED"/>
    <w:rsid w:val="00421318"/>
    <w:rsid w:val="00492032"/>
    <w:rsid w:val="00494F36"/>
    <w:rsid w:val="0049501F"/>
    <w:rsid w:val="004C175C"/>
    <w:rsid w:val="00530898"/>
    <w:rsid w:val="0056238B"/>
    <w:rsid w:val="00570CE3"/>
    <w:rsid w:val="00570F90"/>
    <w:rsid w:val="005E36AC"/>
    <w:rsid w:val="00632450"/>
    <w:rsid w:val="00637275"/>
    <w:rsid w:val="00643C2D"/>
    <w:rsid w:val="006577A8"/>
    <w:rsid w:val="0067397F"/>
    <w:rsid w:val="00674BA8"/>
    <w:rsid w:val="00675C61"/>
    <w:rsid w:val="006776E7"/>
    <w:rsid w:val="00697EA9"/>
    <w:rsid w:val="006A078F"/>
    <w:rsid w:val="006A2238"/>
    <w:rsid w:val="00715A6A"/>
    <w:rsid w:val="00736DF8"/>
    <w:rsid w:val="0076215A"/>
    <w:rsid w:val="00765428"/>
    <w:rsid w:val="00797EAC"/>
    <w:rsid w:val="007C6870"/>
    <w:rsid w:val="007D1DED"/>
    <w:rsid w:val="007D5D5F"/>
    <w:rsid w:val="00805719"/>
    <w:rsid w:val="00806640"/>
    <w:rsid w:val="00846B1A"/>
    <w:rsid w:val="00851525"/>
    <w:rsid w:val="00880950"/>
    <w:rsid w:val="00882D6D"/>
    <w:rsid w:val="008A53B3"/>
    <w:rsid w:val="008B5837"/>
    <w:rsid w:val="008D5C05"/>
    <w:rsid w:val="00931930"/>
    <w:rsid w:val="00953756"/>
    <w:rsid w:val="00955E96"/>
    <w:rsid w:val="009960EB"/>
    <w:rsid w:val="009A676C"/>
    <w:rsid w:val="009C5525"/>
    <w:rsid w:val="009D48E3"/>
    <w:rsid w:val="009E60C7"/>
    <w:rsid w:val="009E7926"/>
    <w:rsid w:val="009F3B14"/>
    <w:rsid w:val="00A027BF"/>
    <w:rsid w:val="00A0292C"/>
    <w:rsid w:val="00A10B9F"/>
    <w:rsid w:val="00A25DD5"/>
    <w:rsid w:val="00A43529"/>
    <w:rsid w:val="00A47296"/>
    <w:rsid w:val="00A626B5"/>
    <w:rsid w:val="00AB2CC9"/>
    <w:rsid w:val="00AB6DF3"/>
    <w:rsid w:val="00AB7E97"/>
    <w:rsid w:val="00AC3687"/>
    <w:rsid w:val="00AC6771"/>
    <w:rsid w:val="00B52AD6"/>
    <w:rsid w:val="00B5766E"/>
    <w:rsid w:val="00B73BCF"/>
    <w:rsid w:val="00B91A21"/>
    <w:rsid w:val="00B923CA"/>
    <w:rsid w:val="00BD1A3B"/>
    <w:rsid w:val="00C04A1B"/>
    <w:rsid w:val="00C93A4B"/>
    <w:rsid w:val="00CA203A"/>
    <w:rsid w:val="00CA5046"/>
    <w:rsid w:val="00CB17B0"/>
    <w:rsid w:val="00D01FCE"/>
    <w:rsid w:val="00D03764"/>
    <w:rsid w:val="00D040B6"/>
    <w:rsid w:val="00D07BB6"/>
    <w:rsid w:val="00D106FB"/>
    <w:rsid w:val="00D17D0B"/>
    <w:rsid w:val="00D40C78"/>
    <w:rsid w:val="00D413C1"/>
    <w:rsid w:val="00D56C2B"/>
    <w:rsid w:val="00D73C35"/>
    <w:rsid w:val="00D971A3"/>
    <w:rsid w:val="00DC1752"/>
    <w:rsid w:val="00E10A73"/>
    <w:rsid w:val="00E8654A"/>
    <w:rsid w:val="00E95A4A"/>
    <w:rsid w:val="00EB4647"/>
    <w:rsid w:val="00EE4C6E"/>
    <w:rsid w:val="00EF3652"/>
    <w:rsid w:val="00F617A0"/>
    <w:rsid w:val="00F621A8"/>
    <w:rsid w:val="00FC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6E"/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B5766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character" w:styleId="Hiperveza">
    <w:name w:val="Hyperlink"/>
    <w:basedOn w:val="Podrazumevanifontpasusa"/>
    <w:uiPriority w:val="99"/>
    <w:unhideWhenUsed/>
    <w:rsid w:val="00B91A21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246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.septemba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5721B-7D75-4139-9EA8-939C7E44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postupku javne nabavke male vrednosti</vt:lpstr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postupku javne nabavke male vrednosti</dc:title>
  <dc:creator>IPC</dc:creator>
  <cp:lastModifiedBy>Suzana</cp:lastModifiedBy>
  <cp:revision>2</cp:revision>
  <cp:lastPrinted>2017-09-25T10:46:00Z</cp:lastPrinted>
  <dcterms:created xsi:type="dcterms:W3CDTF">2020-01-29T12:29:00Z</dcterms:created>
  <dcterms:modified xsi:type="dcterms:W3CDTF">2020-01-29T12:29:00Z</dcterms:modified>
</cp:coreProperties>
</file>